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0F" w:rsidRPr="00666534" w:rsidRDefault="008B5309" w:rsidP="00666534">
      <w:pPr>
        <w:pStyle w:val="71"/>
        <w:shd w:val="clear" w:color="auto" w:fill="auto"/>
        <w:spacing w:after="50" w:line="240" w:lineRule="auto"/>
        <w:ind w:firstLine="0"/>
        <w:jc w:val="center"/>
        <w:rPr>
          <w:sz w:val="28"/>
          <w:szCs w:val="28"/>
        </w:rPr>
      </w:pPr>
      <w:r w:rsidRPr="00666534">
        <w:rPr>
          <w:sz w:val="28"/>
          <w:szCs w:val="28"/>
        </w:rPr>
        <w:t>ДОРОГИЕ ВЫПУСКНИКИ!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rStyle w:val="0pt"/>
          <w:sz w:val="28"/>
          <w:szCs w:val="28"/>
        </w:rPr>
        <w:t>Единый государственный экзамен (ЕГЭ)</w:t>
      </w:r>
      <w:r w:rsidRPr="00666534">
        <w:rPr>
          <w:sz w:val="28"/>
          <w:szCs w:val="28"/>
        </w:rPr>
        <w:t xml:space="preserve">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</w:t>
      </w:r>
      <w:r w:rsidRPr="00666534">
        <w:rPr>
          <w:rStyle w:val="0pt"/>
          <w:sz w:val="28"/>
          <w:szCs w:val="28"/>
        </w:rPr>
        <w:t xml:space="preserve"> Вы обязательно сдадите экзамен.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sz w:val="28"/>
          <w:szCs w:val="28"/>
        </w:rPr>
        <w:t>Заранее поставьте перед собой цель, которая вам по силам.</w:t>
      </w:r>
      <w:r w:rsidRPr="00666534">
        <w:rPr>
          <w:rStyle w:val="0pt"/>
          <w:sz w:val="28"/>
          <w:szCs w:val="28"/>
        </w:rPr>
        <w:t xml:space="preserve"> Никто не может всегда быть совершенным.</w:t>
      </w:r>
      <w:r w:rsidRPr="00666534">
        <w:rPr>
          <w:sz w:val="28"/>
          <w:szCs w:val="28"/>
        </w:rPr>
        <w:t xml:space="preserve"> Пусть достижения не всегда совпадают с идеалом, зато они ваши личные.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rStyle w:val="0pt"/>
          <w:sz w:val="28"/>
          <w:szCs w:val="28"/>
        </w:rPr>
        <w:t>Не стоит бояться ошибок.</w:t>
      </w:r>
      <w:r w:rsidRPr="00666534">
        <w:rPr>
          <w:sz w:val="28"/>
          <w:szCs w:val="28"/>
        </w:rPr>
        <w:t xml:space="preserve">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rStyle w:val="0pt"/>
          <w:sz w:val="28"/>
          <w:szCs w:val="28"/>
        </w:rPr>
        <w:t>Заблаговременное ознакомление с правилами и процедурой экзамена</w:t>
      </w:r>
      <w:r w:rsidRPr="00666534">
        <w:rPr>
          <w:sz w:val="28"/>
          <w:szCs w:val="28"/>
        </w:rPr>
        <w:t xml:space="preserve"> снимет эффект неожиданности на экзамене. Тренировка в </w:t>
      </w:r>
      <w:proofErr w:type="gramStart"/>
      <w:r w:rsidRPr="00666534">
        <w:rPr>
          <w:sz w:val="28"/>
          <w:szCs w:val="28"/>
        </w:rPr>
        <w:t>решении</w:t>
      </w:r>
      <w:proofErr w:type="gramEnd"/>
      <w:r w:rsidRPr="00666534">
        <w:rPr>
          <w:sz w:val="28"/>
          <w:szCs w:val="28"/>
        </w:rPr>
        <w:t xml:space="preserve"> заданий поможет ориентироваться в разных типах заданий, рассчитывать время. С правилами заполнения бланков также надо ознакомиться заранее.</w:t>
      </w:r>
    </w:p>
    <w:p w:rsidR="003C700F" w:rsidRPr="00666534" w:rsidRDefault="008B5309" w:rsidP="00666534">
      <w:pPr>
        <w:pStyle w:val="80"/>
        <w:shd w:val="clear" w:color="auto" w:fill="auto"/>
        <w:spacing w:before="0" w:after="50" w:line="240" w:lineRule="auto"/>
        <w:ind w:left="20" w:right="20"/>
        <w:rPr>
          <w:sz w:val="28"/>
          <w:szCs w:val="28"/>
        </w:rPr>
      </w:pPr>
      <w:r w:rsidRPr="00666534">
        <w:rPr>
          <w:rStyle w:val="80pt"/>
          <w:sz w:val="28"/>
          <w:szCs w:val="28"/>
        </w:rPr>
        <w:t>Подготовка к экзамену</w:t>
      </w:r>
      <w:r w:rsidRPr="00666534">
        <w:rPr>
          <w:rStyle w:val="82"/>
          <w:sz w:val="28"/>
          <w:szCs w:val="28"/>
        </w:rPr>
        <w:t xml:space="preserve"> требует достаточно много времени, но она не должна занимать абсолютно все время.</w:t>
      </w:r>
      <w:r w:rsidRPr="00666534">
        <w:rPr>
          <w:rStyle w:val="80pt"/>
          <w:sz w:val="28"/>
          <w:szCs w:val="28"/>
        </w:rPr>
        <w:t xml:space="preserve"> Очень важно распределить силы и время, соблюсти их правильный баланс.</w:t>
      </w:r>
      <w:r w:rsidRPr="00666534">
        <w:rPr>
          <w:sz w:val="28"/>
          <w:szCs w:val="28"/>
        </w:rPr>
        <w:t xml:space="preserve"> 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3C700F" w:rsidRPr="00666534" w:rsidRDefault="008B5309" w:rsidP="00666534">
      <w:pPr>
        <w:pStyle w:val="71"/>
        <w:shd w:val="clear" w:color="auto" w:fill="auto"/>
        <w:spacing w:after="50" w:line="240" w:lineRule="auto"/>
        <w:ind w:firstLine="0"/>
        <w:jc w:val="center"/>
        <w:rPr>
          <w:sz w:val="28"/>
          <w:szCs w:val="28"/>
        </w:rPr>
      </w:pPr>
      <w:r w:rsidRPr="00666534">
        <w:rPr>
          <w:sz w:val="28"/>
          <w:szCs w:val="28"/>
        </w:rPr>
        <w:t>УВАЖАЕМЫЕ РОДИТЕЛИ ВЫПУСКНИКОВ ШКОЛ!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sz w:val="28"/>
          <w:szCs w:val="28"/>
        </w:rPr>
        <w:t>Ваши дети и Вы вместе с ними вступили в ответственный период жизни - подготовки к сдаче Единых Государственных Экзаменов.</w:t>
      </w:r>
    </w:p>
    <w:p w:rsidR="003C700F" w:rsidRPr="00666534" w:rsidRDefault="008B5309" w:rsidP="00666534">
      <w:pPr>
        <w:pStyle w:val="71"/>
        <w:shd w:val="clear" w:color="auto" w:fill="auto"/>
        <w:spacing w:after="50" w:line="240" w:lineRule="auto"/>
        <w:ind w:left="20" w:firstLine="0"/>
        <w:jc w:val="both"/>
        <w:rPr>
          <w:sz w:val="28"/>
          <w:szCs w:val="28"/>
        </w:rPr>
      </w:pPr>
      <w:r w:rsidRPr="00666534">
        <w:rPr>
          <w:sz w:val="28"/>
          <w:szCs w:val="28"/>
        </w:rPr>
        <w:t>Чем Вы можете помочь своему ребенку в сложный период подготовки и сдачи ЕГЭ?</w:t>
      </w:r>
    </w:p>
    <w:p w:rsidR="003C700F" w:rsidRPr="00666534" w:rsidRDefault="008B5309" w:rsidP="00666534">
      <w:pPr>
        <w:pStyle w:val="90"/>
        <w:shd w:val="clear" w:color="auto" w:fill="auto"/>
        <w:spacing w:before="0" w:after="50" w:line="240" w:lineRule="auto"/>
        <w:ind w:left="760" w:right="20"/>
        <w:rPr>
          <w:sz w:val="28"/>
          <w:szCs w:val="28"/>
        </w:rPr>
      </w:pPr>
      <w:r w:rsidRPr="00666534">
        <w:rPr>
          <w:sz w:val="28"/>
          <w:szCs w:val="28"/>
        </w:rPr>
        <w:t xml:space="preserve">Поощрение, поддержка, реальная помощь, а главное - спокойствие взрослых помогают </w:t>
      </w:r>
      <w:r w:rsidRPr="00666534">
        <w:rPr>
          <w:rStyle w:val="9125pt"/>
          <w:sz w:val="28"/>
          <w:szCs w:val="28"/>
        </w:rPr>
        <w:t>ребенку успешно справиться с собственным волнением.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sz w:val="28"/>
          <w:szCs w:val="28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760" w:right="20"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666534">
        <w:rPr>
          <w:sz w:val="28"/>
          <w:szCs w:val="28"/>
        </w:rPr>
        <w:t>на те</w:t>
      </w:r>
      <w:proofErr w:type="gramEnd"/>
      <w:r w:rsidRPr="00666534">
        <w:rPr>
          <w:sz w:val="28"/>
          <w:szCs w:val="28"/>
        </w:rPr>
        <w:t xml:space="preserve"> вопросы, которые он знает наверняка, чем переживать из-за нерешенных заданий.</w:t>
      </w:r>
    </w:p>
    <w:p w:rsidR="003C700F" w:rsidRPr="00666534" w:rsidRDefault="008B5309" w:rsidP="00666534">
      <w:pPr>
        <w:pStyle w:val="7"/>
        <w:shd w:val="clear" w:color="auto" w:fill="auto"/>
        <w:spacing w:before="0" w:after="50" w:line="240" w:lineRule="auto"/>
        <w:ind w:left="20" w:right="20" w:firstLine="0"/>
        <w:rPr>
          <w:sz w:val="28"/>
          <w:szCs w:val="28"/>
        </w:rPr>
      </w:pPr>
      <w:r w:rsidRPr="00666534">
        <w:rPr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666534">
        <w:rPr>
          <w:sz w:val="28"/>
          <w:szCs w:val="28"/>
        </w:rPr>
        <w:t>й(</w:t>
      </w:r>
      <w:proofErr w:type="spellStart"/>
      <w:proofErr w:type="gramEnd"/>
      <w:r w:rsidRPr="00666534">
        <w:rPr>
          <w:sz w:val="28"/>
          <w:szCs w:val="28"/>
        </w:rPr>
        <w:t>ая</w:t>
      </w:r>
      <w:proofErr w:type="spellEnd"/>
      <w:r w:rsidRPr="00666534">
        <w:rPr>
          <w:sz w:val="28"/>
          <w:szCs w:val="28"/>
        </w:rPr>
        <w:t>) любимый(</w:t>
      </w:r>
      <w:proofErr w:type="spellStart"/>
      <w:r w:rsidRPr="00666534">
        <w:rPr>
          <w:sz w:val="28"/>
          <w:szCs w:val="28"/>
        </w:rPr>
        <w:t>ая</w:t>
      </w:r>
      <w:proofErr w:type="spellEnd"/>
      <w:r w:rsidRPr="00666534">
        <w:rPr>
          <w:sz w:val="28"/>
          <w:szCs w:val="28"/>
        </w:rPr>
        <w:t xml:space="preserve">), и что все у него (неё) в жизни получится! Вера в успех, уверенность в </w:t>
      </w:r>
      <w:proofErr w:type="gramStart"/>
      <w:r w:rsidRPr="00666534">
        <w:rPr>
          <w:sz w:val="28"/>
          <w:szCs w:val="28"/>
        </w:rPr>
        <w:t>своем</w:t>
      </w:r>
      <w:proofErr w:type="gramEnd"/>
      <w:r w:rsidRPr="00666534">
        <w:rPr>
          <w:sz w:val="28"/>
          <w:szCs w:val="28"/>
        </w:rPr>
        <w:t xml:space="preserve"> ребенке, его возможностях, стимулирующая помощь в виде похвалы и одобрения очень важны в этот период!</w:t>
      </w:r>
    </w:p>
    <w:p w:rsidR="003C700F" w:rsidRPr="00666534" w:rsidRDefault="008B5309" w:rsidP="00666534">
      <w:pPr>
        <w:pStyle w:val="71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66534">
        <w:rPr>
          <w:sz w:val="28"/>
          <w:szCs w:val="28"/>
        </w:rPr>
        <w:t>ЖЕЛАЕМ УСПЕХОВ!</w:t>
      </w:r>
    </w:p>
    <w:p w:rsidR="003C700F" w:rsidRPr="00666534" w:rsidRDefault="008B5309" w:rsidP="00666534">
      <w:pPr>
        <w:pStyle w:val="23"/>
        <w:keepNext/>
        <w:keepLines/>
        <w:shd w:val="clear" w:color="auto" w:fill="auto"/>
        <w:spacing w:after="360" w:line="240" w:lineRule="auto"/>
        <w:jc w:val="center"/>
        <w:rPr>
          <w:sz w:val="28"/>
          <w:szCs w:val="28"/>
        </w:rPr>
      </w:pPr>
      <w:bookmarkStart w:id="0" w:name="bookmark2"/>
      <w:r w:rsidRPr="00666534">
        <w:rPr>
          <w:sz w:val="28"/>
          <w:szCs w:val="28"/>
        </w:rPr>
        <w:lastRenderedPageBreak/>
        <w:t>Общая информация о ЕГЭ</w:t>
      </w:r>
      <w:bookmarkEnd w:id="0"/>
    </w:p>
    <w:p w:rsidR="003C700F" w:rsidRPr="00666534" w:rsidRDefault="008B5309" w:rsidP="00666534">
      <w:pPr>
        <w:pStyle w:val="7"/>
        <w:shd w:val="clear" w:color="auto" w:fill="auto"/>
        <w:spacing w:before="0" w:after="360" w:line="240" w:lineRule="auto"/>
        <w:ind w:left="20" w:right="40" w:firstLine="0"/>
        <w:rPr>
          <w:sz w:val="28"/>
          <w:szCs w:val="28"/>
        </w:rPr>
      </w:pPr>
      <w:r w:rsidRPr="00666534">
        <w:rPr>
          <w:sz w:val="28"/>
          <w:szCs w:val="28"/>
        </w:rPr>
        <w:t>Основной формой государственной итоговой аттестации по образовательным программам среднего общего образования (ГИА) является</w:t>
      </w:r>
      <w:r w:rsidRPr="00666534">
        <w:rPr>
          <w:rStyle w:val="0pt0"/>
          <w:sz w:val="28"/>
          <w:szCs w:val="28"/>
        </w:rPr>
        <w:t xml:space="preserve"> единый государственный экзамен (ЕГЭ).</w:t>
      </w:r>
    </w:p>
    <w:p w:rsidR="003C700F" w:rsidRPr="00666534" w:rsidRDefault="008B5309" w:rsidP="00666534">
      <w:pPr>
        <w:pStyle w:val="7"/>
        <w:shd w:val="clear" w:color="auto" w:fill="auto"/>
        <w:spacing w:before="0" w:after="360" w:line="240" w:lineRule="auto"/>
        <w:ind w:left="20" w:right="40" w:firstLine="0"/>
        <w:rPr>
          <w:sz w:val="28"/>
          <w:szCs w:val="28"/>
        </w:rPr>
      </w:pPr>
      <w:proofErr w:type="gramStart"/>
      <w:r w:rsidRPr="00666534">
        <w:rPr>
          <w:sz w:val="28"/>
          <w:szCs w:val="28"/>
        </w:rPr>
        <w:t>Для обучающихся в специальных учебно-воспитательных учреждениях закрытого типа, учреждениях среднего профессионального образования и для обучающихся с ограниченными возможностями здоровья, инвалидов и детей-инвалидов итоговая аттестация проводится в форме</w:t>
      </w:r>
      <w:r w:rsidRPr="00666534">
        <w:rPr>
          <w:rStyle w:val="0pt0"/>
          <w:sz w:val="28"/>
          <w:szCs w:val="28"/>
        </w:rPr>
        <w:t xml:space="preserve"> государственного выпускного экзамена (ГВЭ).</w:t>
      </w:r>
      <w:proofErr w:type="gramEnd"/>
    </w:p>
    <w:p w:rsidR="003C700F" w:rsidRPr="00666534" w:rsidRDefault="00666534" w:rsidP="00666534">
      <w:pPr>
        <w:pStyle w:val="43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1" w:name="bookmark3"/>
      <w:r>
        <w:rPr>
          <w:sz w:val="28"/>
          <w:szCs w:val="28"/>
        </w:rPr>
        <w:t>Сроки</w:t>
      </w:r>
      <w:r w:rsidR="008B5309" w:rsidRPr="00666534">
        <w:rPr>
          <w:sz w:val="28"/>
          <w:szCs w:val="28"/>
        </w:rPr>
        <w:t xml:space="preserve"> проведения Е</w:t>
      </w:r>
      <w:r>
        <w:rPr>
          <w:sz w:val="28"/>
          <w:szCs w:val="28"/>
        </w:rPr>
        <w:t>Г</w:t>
      </w:r>
      <w:r w:rsidR="008B5309" w:rsidRPr="00666534">
        <w:rPr>
          <w:sz w:val="28"/>
          <w:szCs w:val="28"/>
        </w:rPr>
        <w:t>Э</w:t>
      </w:r>
      <w:bookmarkEnd w:id="1"/>
    </w:p>
    <w:p w:rsidR="003C700F" w:rsidRPr="00666534" w:rsidRDefault="008B5309" w:rsidP="00666534">
      <w:pPr>
        <w:pStyle w:val="7"/>
        <w:shd w:val="clear" w:color="auto" w:fill="auto"/>
        <w:spacing w:before="0" w:after="360" w:line="240" w:lineRule="auto"/>
        <w:ind w:left="20" w:firstLine="600"/>
        <w:rPr>
          <w:sz w:val="28"/>
          <w:szCs w:val="28"/>
        </w:rPr>
      </w:pPr>
      <w:proofErr w:type="spellStart"/>
      <w:r w:rsidRPr="00666534">
        <w:rPr>
          <w:rStyle w:val="0pt0"/>
          <w:sz w:val="28"/>
          <w:szCs w:val="28"/>
        </w:rPr>
        <w:t>Минобрнауки</w:t>
      </w:r>
      <w:proofErr w:type="spellEnd"/>
      <w:r w:rsidRPr="00666534">
        <w:rPr>
          <w:rStyle w:val="0pt0"/>
          <w:sz w:val="28"/>
          <w:szCs w:val="28"/>
        </w:rPr>
        <w:t xml:space="preserve"> России</w:t>
      </w:r>
      <w:r w:rsidRPr="00666534">
        <w:rPr>
          <w:sz w:val="28"/>
          <w:szCs w:val="28"/>
        </w:rPr>
        <w:t xml:space="preserve"> определяет сроки и единое расписание проведения ЕГЭ.</w:t>
      </w:r>
    </w:p>
    <w:p w:rsidR="003C700F" w:rsidRPr="00666534" w:rsidRDefault="00666534" w:rsidP="00666534">
      <w:pPr>
        <w:pStyle w:val="43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2" w:name="bookmark4"/>
      <w:r>
        <w:rPr>
          <w:sz w:val="28"/>
          <w:szCs w:val="28"/>
        </w:rPr>
        <w:t>Кто может</w:t>
      </w:r>
      <w:r w:rsidR="008B5309" w:rsidRPr="00666534">
        <w:rPr>
          <w:sz w:val="28"/>
          <w:szCs w:val="28"/>
        </w:rPr>
        <w:t xml:space="preserve"> участвовать в ЕГЭ</w:t>
      </w:r>
      <w:bookmarkEnd w:id="2"/>
    </w:p>
    <w:p w:rsidR="003C700F" w:rsidRPr="00666534" w:rsidRDefault="008B5309" w:rsidP="00666534">
      <w:pPr>
        <w:pStyle w:val="7"/>
        <w:shd w:val="clear" w:color="auto" w:fill="auto"/>
        <w:spacing w:before="0" w:after="360" w:line="240" w:lineRule="auto"/>
        <w:ind w:left="20" w:firstLine="600"/>
        <w:rPr>
          <w:sz w:val="28"/>
          <w:szCs w:val="28"/>
        </w:rPr>
      </w:pPr>
      <w:r w:rsidRPr="00666534">
        <w:rPr>
          <w:rStyle w:val="1"/>
          <w:sz w:val="28"/>
          <w:szCs w:val="28"/>
        </w:rPr>
        <w:t>К ЕГЭ допускаются выпускники текущего года:</w:t>
      </w:r>
    </w:p>
    <w:p w:rsidR="003C700F" w:rsidRPr="00666534" w:rsidRDefault="008B5309" w:rsidP="00666534">
      <w:pPr>
        <w:pStyle w:val="7"/>
        <w:numPr>
          <w:ilvl w:val="0"/>
          <w:numId w:val="7"/>
        </w:numPr>
        <w:shd w:val="clear" w:color="auto" w:fill="auto"/>
        <w:spacing w:before="0" w:after="360" w:line="240" w:lineRule="auto"/>
        <w:rPr>
          <w:sz w:val="28"/>
          <w:szCs w:val="28"/>
        </w:rPr>
      </w:pPr>
      <w:proofErr w:type="gramStart"/>
      <w:r w:rsidRPr="00666534">
        <w:rPr>
          <w:sz w:val="28"/>
          <w:szCs w:val="28"/>
        </w:rPr>
        <w:t>не имеющие академической задолженности и в полном объеме выполнившие учебный план;</w:t>
      </w:r>
      <w:proofErr w:type="gramEnd"/>
    </w:p>
    <w:p w:rsidR="003C700F" w:rsidRPr="00666534" w:rsidRDefault="008B5309" w:rsidP="00666534">
      <w:pPr>
        <w:pStyle w:val="7"/>
        <w:numPr>
          <w:ilvl w:val="0"/>
          <w:numId w:val="7"/>
        </w:numPr>
        <w:shd w:val="clear" w:color="auto" w:fill="auto"/>
        <w:spacing w:before="0" w:after="360" w:line="240" w:lineRule="auto"/>
        <w:rPr>
          <w:sz w:val="28"/>
          <w:szCs w:val="28"/>
        </w:rPr>
      </w:pPr>
      <w:r w:rsidRPr="00666534">
        <w:rPr>
          <w:sz w:val="28"/>
          <w:szCs w:val="28"/>
        </w:rPr>
        <w:t xml:space="preserve">успешно </w:t>
      </w:r>
      <w:proofErr w:type="gramStart"/>
      <w:r w:rsidRPr="00666534">
        <w:rPr>
          <w:sz w:val="28"/>
          <w:szCs w:val="28"/>
        </w:rPr>
        <w:t>написавшие</w:t>
      </w:r>
      <w:proofErr w:type="gramEnd"/>
      <w:r w:rsidRPr="00666534">
        <w:rPr>
          <w:sz w:val="28"/>
          <w:szCs w:val="28"/>
        </w:rPr>
        <w:t xml:space="preserve"> итоговое сочинение (итоговое сочинение проводится 7 декабря 2016 года).</w:t>
      </w:r>
    </w:p>
    <w:p w:rsidR="003C700F" w:rsidRPr="00666534" w:rsidRDefault="00666534" w:rsidP="00666534">
      <w:pPr>
        <w:pStyle w:val="43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3" w:name="bookmark5"/>
      <w:r>
        <w:rPr>
          <w:sz w:val="28"/>
          <w:szCs w:val="28"/>
        </w:rPr>
        <w:t>Подача</w:t>
      </w:r>
      <w:r w:rsidR="008B5309" w:rsidRPr="00666534">
        <w:rPr>
          <w:sz w:val="28"/>
          <w:szCs w:val="28"/>
        </w:rPr>
        <w:t xml:space="preserve"> заявления для участия в ЕГЭ</w:t>
      </w:r>
      <w:bookmarkEnd w:id="3"/>
    </w:p>
    <w:p w:rsidR="003C700F" w:rsidRPr="00666534" w:rsidRDefault="008B5309" w:rsidP="00666534">
      <w:pPr>
        <w:pStyle w:val="7"/>
        <w:shd w:val="clear" w:color="auto" w:fill="auto"/>
        <w:spacing w:before="0" w:after="360" w:line="240" w:lineRule="auto"/>
        <w:ind w:left="20" w:right="40" w:firstLine="600"/>
        <w:rPr>
          <w:sz w:val="28"/>
          <w:szCs w:val="28"/>
        </w:rPr>
      </w:pPr>
      <w:r w:rsidRPr="00666534">
        <w:rPr>
          <w:rStyle w:val="0pt0"/>
          <w:sz w:val="28"/>
          <w:szCs w:val="28"/>
        </w:rPr>
        <w:t>До 1 февраля</w:t>
      </w:r>
      <w:r w:rsidRPr="00666534">
        <w:rPr>
          <w:sz w:val="28"/>
          <w:szCs w:val="28"/>
        </w:rPr>
        <w:t xml:space="preserve"> в своей школе выпускник должен написать заявление, в котором указывается выбор учебных предметов, уровень ЕГЭ по математике и форма (формы) итоговой аттестации </w:t>
      </w:r>
      <w:r w:rsidR="00666534">
        <w:rPr>
          <w:sz w:val="28"/>
          <w:szCs w:val="28"/>
        </w:rPr>
        <w:t>–</w:t>
      </w:r>
      <w:r w:rsidRPr="00666534">
        <w:rPr>
          <w:sz w:val="28"/>
          <w:szCs w:val="28"/>
        </w:rPr>
        <w:t xml:space="preserve"> ЕГЭ или ГВЭ (ГВЭ могут выбрать лица с ограниченными возможностями здоровья (ОВЗ) и инвалиды, дети-инвалиды).</w:t>
      </w:r>
    </w:p>
    <w:p w:rsidR="003C700F" w:rsidRPr="00666534" w:rsidRDefault="008B5309" w:rsidP="00666534">
      <w:pPr>
        <w:pStyle w:val="43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4" w:name="bookmark6"/>
      <w:r w:rsidRPr="00666534">
        <w:rPr>
          <w:sz w:val="28"/>
          <w:szCs w:val="28"/>
        </w:rPr>
        <w:t>Изменения после подачи заявления</w:t>
      </w:r>
      <w:bookmarkEnd w:id="4"/>
    </w:p>
    <w:p w:rsidR="003C700F" w:rsidRPr="00666534" w:rsidRDefault="008B5309" w:rsidP="00666534">
      <w:pPr>
        <w:pStyle w:val="7"/>
        <w:shd w:val="clear" w:color="auto" w:fill="auto"/>
        <w:spacing w:before="0" w:after="360" w:line="240" w:lineRule="auto"/>
        <w:ind w:left="20" w:right="40" w:firstLine="600"/>
        <w:rPr>
          <w:sz w:val="28"/>
          <w:szCs w:val="28"/>
        </w:rPr>
      </w:pPr>
      <w:proofErr w:type="gramStart"/>
      <w:r w:rsidRPr="00666534">
        <w:rPr>
          <w:rStyle w:val="0pt0"/>
          <w:sz w:val="28"/>
          <w:szCs w:val="28"/>
        </w:rPr>
        <w:t>После 1 февраля</w:t>
      </w:r>
      <w:r w:rsidRPr="00666534">
        <w:rPr>
          <w:sz w:val="28"/>
          <w:szCs w:val="28"/>
        </w:rPr>
        <w:t xml:space="preserve"> выпускник может изменить (дополнить) перечень указанных в заявлении экзаменов только при наличии уважительных причин (болезнь или иные обстоятельства), подтвержденных документально, обратившись в государственную экзаменационную комиссию не позднее, чем за две недели до начала соответствующих экзаменов.</w:t>
      </w:r>
      <w:r w:rsidRPr="00666534">
        <w:rPr>
          <w:sz w:val="28"/>
          <w:szCs w:val="28"/>
        </w:rPr>
        <w:br w:type="page"/>
      </w:r>
      <w:proofErr w:type="gramEnd"/>
    </w:p>
    <w:p w:rsidR="003C700F" w:rsidRPr="00666534" w:rsidRDefault="008B5309" w:rsidP="00363577">
      <w:pPr>
        <w:pStyle w:val="100"/>
        <w:shd w:val="clear" w:color="auto" w:fill="auto"/>
        <w:spacing w:after="240" w:line="240" w:lineRule="auto"/>
        <w:jc w:val="center"/>
        <w:rPr>
          <w:sz w:val="28"/>
          <w:szCs w:val="28"/>
        </w:rPr>
      </w:pPr>
      <w:bookmarkStart w:id="5" w:name="bookmark7"/>
      <w:r w:rsidRPr="00666534">
        <w:rPr>
          <w:sz w:val="28"/>
          <w:szCs w:val="28"/>
        </w:rPr>
        <w:lastRenderedPageBreak/>
        <w:t>Предметы ЕГЭ</w:t>
      </w:r>
      <w:bookmarkEnd w:id="5"/>
    </w:p>
    <w:p w:rsidR="003C700F" w:rsidRPr="00666534" w:rsidRDefault="008B5309" w:rsidP="00363577">
      <w:pPr>
        <w:pStyle w:val="7"/>
        <w:shd w:val="clear" w:color="auto" w:fill="auto"/>
        <w:spacing w:before="0" w:after="240" w:line="240" w:lineRule="auto"/>
        <w:ind w:left="40" w:right="40" w:firstLine="720"/>
        <w:rPr>
          <w:sz w:val="28"/>
          <w:szCs w:val="28"/>
        </w:rPr>
      </w:pPr>
      <w:r w:rsidRPr="00666534">
        <w:rPr>
          <w:sz w:val="28"/>
          <w:szCs w:val="28"/>
        </w:rPr>
        <w:t>Первым обязательным условием участия в ЕГЭ для выпускников текущего года является</w:t>
      </w:r>
      <w:r w:rsidRPr="00666534">
        <w:rPr>
          <w:rStyle w:val="0pt1"/>
          <w:sz w:val="28"/>
          <w:szCs w:val="28"/>
        </w:rPr>
        <w:t xml:space="preserve"> итоговое сочинение (изложение),</w:t>
      </w:r>
      <w:r w:rsidRPr="00666534">
        <w:rPr>
          <w:sz w:val="28"/>
          <w:szCs w:val="28"/>
        </w:rPr>
        <w:t xml:space="preserve"> которое является отправной точкой для сдачи остальных экзаменов. Сочинение оценивается «зачет-незачет». Допуск к ЕГЭ возможен только после этого обязательного этапа!</w:t>
      </w:r>
    </w:p>
    <w:p w:rsidR="003C700F" w:rsidRPr="00666534" w:rsidRDefault="00666534" w:rsidP="00363577">
      <w:pPr>
        <w:pStyle w:val="33"/>
        <w:keepNext/>
        <w:keepLines/>
        <w:shd w:val="clear" w:color="auto" w:fill="auto"/>
        <w:spacing w:before="0" w:after="240" w:line="240" w:lineRule="auto"/>
        <w:jc w:val="center"/>
        <w:rPr>
          <w:sz w:val="28"/>
          <w:szCs w:val="28"/>
        </w:rPr>
      </w:pPr>
      <w:bookmarkStart w:id="6" w:name="bookmark8"/>
      <w:r>
        <w:rPr>
          <w:rStyle w:val="30pt"/>
          <w:sz w:val="28"/>
          <w:szCs w:val="28"/>
          <w:lang w:val="ru-RU"/>
        </w:rPr>
        <w:t>Какие</w:t>
      </w:r>
      <w:r w:rsidR="008B5309" w:rsidRPr="00666534">
        <w:rPr>
          <w:sz w:val="28"/>
          <w:szCs w:val="28"/>
        </w:rPr>
        <w:t xml:space="preserve"> предметы являются обязательными?</w:t>
      </w:r>
      <w:bookmarkEnd w:id="6"/>
    </w:p>
    <w:p w:rsidR="003C700F" w:rsidRPr="00666534" w:rsidRDefault="008B5309" w:rsidP="00363577">
      <w:pPr>
        <w:pStyle w:val="7"/>
        <w:shd w:val="clear" w:color="auto" w:fill="auto"/>
        <w:spacing w:before="0" w:after="240" w:line="240" w:lineRule="auto"/>
        <w:ind w:left="40" w:right="40" w:firstLine="720"/>
        <w:rPr>
          <w:sz w:val="28"/>
          <w:szCs w:val="28"/>
        </w:rPr>
      </w:pPr>
      <w:r w:rsidRPr="00666534">
        <w:rPr>
          <w:sz w:val="28"/>
          <w:szCs w:val="28"/>
        </w:rPr>
        <w:t>Для получения аттестата о среднем общем образовании выпускники сдают два обязательных предмета -</w:t>
      </w:r>
      <w:r w:rsidRPr="00666534">
        <w:rPr>
          <w:rStyle w:val="0pt1"/>
          <w:sz w:val="28"/>
          <w:szCs w:val="28"/>
        </w:rPr>
        <w:t xml:space="preserve"> русский язык и математику.</w:t>
      </w:r>
    </w:p>
    <w:p w:rsidR="003C700F" w:rsidRPr="00666534" w:rsidRDefault="00666534" w:rsidP="00363577">
      <w:pPr>
        <w:pStyle w:val="33"/>
        <w:keepNext/>
        <w:keepLines/>
        <w:shd w:val="clear" w:color="auto" w:fill="auto"/>
        <w:spacing w:before="0" w:after="240" w:line="240" w:lineRule="auto"/>
        <w:ind w:left="2700"/>
        <w:rPr>
          <w:sz w:val="28"/>
          <w:szCs w:val="28"/>
        </w:rPr>
      </w:pPr>
      <w:bookmarkStart w:id="7" w:name="bookmark9"/>
      <w:r>
        <w:rPr>
          <w:sz w:val="28"/>
          <w:szCs w:val="28"/>
        </w:rPr>
        <w:t>Какой</w:t>
      </w:r>
      <w:r w:rsidR="008B5309" w:rsidRPr="00666534">
        <w:rPr>
          <w:sz w:val="28"/>
          <w:szCs w:val="28"/>
        </w:rPr>
        <w:t xml:space="preserve"> уровень математик</w:t>
      </w:r>
      <w:r>
        <w:rPr>
          <w:sz w:val="28"/>
          <w:szCs w:val="28"/>
        </w:rPr>
        <w:t>и</w:t>
      </w:r>
      <w:r w:rsidR="008B5309" w:rsidRPr="00666534">
        <w:rPr>
          <w:sz w:val="28"/>
          <w:szCs w:val="28"/>
        </w:rPr>
        <w:t xml:space="preserve"> выбрать?</w:t>
      </w:r>
      <w:bookmarkEnd w:id="7"/>
    </w:p>
    <w:p w:rsidR="003C700F" w:rsidRPr="00666534" w:rsidRDefault="008B5309" w:rsidP="00363577">
      <w:pPr>
        <w:pStyle w:val="7"/>
        <w:shd w:val="clear" w:color="auto" w:fill="auto"/>
        <w:spacing w:before="0" w:after="240" w:line="240" w:lineRule="auto"/>
        <w:ind w:left="40" w:right="40" w:firstLine="720"/>
        <w:rPr>
          <w:sz w:val="28"/>
          <w:szCs w:val="28"/>
        </w:rPr>
      </w:pPr>
      <w:proofErr w:type="gramStart"/>
      <w:r w:rsidRPr="00666534">
        <w:rPr>
          <w:sz w:val="28"/>
          <w:szCs w:val="28"/>
        </w:rPr>
        <w:t>Экзамен по математике делится на базовый и профильный уровни.</w:t>
      </w:r>
      <w:proofErr w:type="gramEnd"/>
      <w:r w:rsidRPr="00666534">
        <w:rPr>
          <w:rStyle w:val="0pt1"/>
          <w:sz w:val="28"/>
          <w:szCs w:val="28"/>
        </w:rPr>
        <w:t xml:space="preserve"> Базовый уровень</w:t>
      </w:r>
      <w:r w:rsidRPr="00666534">
        <w:rPr>
          <w:sz w:val="28"/>
          <w:szCs w:val="28"/>
        </w:rPr>
        <w:t xml:space="preserve"> необходим, чтобы получить аттестат и иметь возможность поступить в вуз, где математика не является вступительным экзаменом. Экзамен по математике</w:t>
      </w:r>
      <w:r w:rsidRPr="00666534">
        <w:rPr>
          <w:rStyle w:val="0pt1"/>
          <w:sz w:val="28"/>
          <w:szCs w:val="28"/>
        </w:rPr>
        <w:t xml:space="preserve"> профильного уровня</w:t>
      </w:r>
      <w:r w:rsidRPr="00666534">
        <w:rPr>
          <w:sz w:val="28"/>
          <w:szCs w:val="28"/>
        </w:rPr>
        <w:t xml:space="preserve"> сдают школьники, которые планируют поступление в вуз, где математика внесена в перечень обязательных вступительных испытаний.</w:t>
      </w:r>
    </w:p>
    <w:p w:rsidR="003C700F" w:rsidRPr="00666534" w:rsidRDefault="008B5309" w:rsidP="00363577">
      <w:pPr>
        <w:pStyle w:val="7"/>
        <w:shd w:val="clear" w:color="auto" w:fill="auto"/>
        <w:spacing w:before="0" w:after="240" w:line="240" w:lineRule="auto"/>
        <w:ind w:left="40" w:right="40" w:firstLine="720"/>
        <w:rPr>
          <w:sz w:val="28"/>
          <w:szCs w:val="28"/>
        </w:rPr>
      </w:pPr>
      <w:r w:rsidRPr="00666534">
        <w:rPr>
          <w:sz w:val="28"/>
          <w:szCs w:val="28"/>
        </w:rPr>
        <w:t>Выпускники могут выбрать как экзамен по базовой, так и экзамен по профильной математике, или оба уровня одновременно.</w:t>
      </w:r>
    </w:p>
    <w:p w:rsidR="003C700F" w:rsidRPr="00363577" w:rsidRDefault="00666534" w:rsidP="00363577">
      <w:pPr>
        <w:pStyle w:val="33"/>
        <w:keepNext/>
        <w:keepLines/>
        <w:shd w:val="clear" w:color="auto" w:fill="auto"/>
        <w:spacing w:before="0" w:after="240" w:line="240" w:lineRule="auto"/>
        <w:ind w:left="2700"/>
        <w:rPr>
          <w:sz w:val="28"/>
          <w:szCs w:val="28"/>
        </w:rPr>
      </w:pPr>
      <w:bookmarkStart w:id="8" w:name="bookmark10"/>
      <w:r>
        <w:rPr>
          <w:sz w:val="28"/>
          <w:szCs w:val="28"/>
        </w:rPr>
        <w:t>Какие</w:t>
      </w:r>
      <w:r w:rsidR="008B5309" w:rsidRPr="00666534">
        <w:rPr>
          <w:sz w:val="28"/>
          <w:szCs w:val="28"/>
        </w:rPr>
        <w:t xml:space="preserve"> предметы сдают по выбору?</w:t>
      </w:r>
      <w:bookmarkEnd w:id="8"/>
    </w:p>
    <w:tbl>
      <w:tblPr>
        <w:tblStyle w:val="a7"/>
        <w:tblW w:w="0" w:type="auto"/>
        <w:tblInd w:w="40" w:type="dxa"/>
        <w:tblLook w:val="04A0"/>
      </w:tblPr>
      <w:tblGrid>
        <w:gridCol w:w="4604"/>
        <w:gridCol w:w="5209"/>
      </w:tblGrid>
      <w:tr w:rsidR="00363577" w:rsidTr="00363577">
        <w:trPr>
          <w:trHeight w:val="1553"/>
        </w:trPr>
        <w:tc>
          <w:tcPr>
            <w:tcW w:w="4604" w:type="dxa"/>
          </w:tcPr>
          <w:p w:rsidR="00363577" w:rsidRPr="00363577" w:rsidRDefault="00363577" w:rsidP="00363577">
            <w:pPr>
              <w:pStyle w:val="71"/>
              <w:shd w:val="clear" w:color="auto" w:fill="auto"/>
              <w:tabs>
                <w:tab w:val="left" w:pos="3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обществознание;</w:t>
            </w:r>
            <w:r>
              <w:rPr>
                <w:sz w:val="28"/>
                <w:szCs w:val="28"/>
              </w:rPr>
              <w:br/>
              <w:t>физика;</w:t>
            </w:r>
            <w:r>
              <w:rPr>
                <w:sz w:val="28"/>
                <w:szCs w:val="28"/>
              </w:rPr>
              <w:br/>
              <w:t>химия;</w:t>
            </w:r>
            <w:r>
              <w:rPr>
                <w:sz w:val="28"/>
                <w:szCs w:val="28"/>
              </w:rPr>
              <w:br/>
              <w:t>биология;</w:t>
            </w:r>
            <w:r>
              <w:rPr>
                <w:sz w:val="28"/>
                <w:szCs w:val="28"/>
              </w:rPr>
              <w:br/>
              <w:t>история;</w:t>
            </w:r>
            <w:r>
              <w:rPr>
                <w:sz w:val="28"/>
                <w:szCs w:val="28"/>
              </w:rPr>
              <w:br/>
              <w:t>литература</w:t>
            </w:r>
          </w:p>
        </w:tc>
        <w:tc>
          <w:tcPr>
            <w:tcW w:w="5209" w:type="dxa"/>
          </w:tcPr>
          <w:p w:rsidR="00363577" w:rsidRPr="00363577" w:rsidRDefault="00363577" w:rsidP="00363577">
            <w:pPr>
              <w:pStyle w:val="71"/>
              <w:shd w:val="clear" w:color="auto" w:fill="auto"/>
              <w:tabs>
                <w:tab w:val="left" w:pos="3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информационн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br/>
              <w:t>коммуникационные технологии;</w:t>
            </w:r>
            <w:r>
              <w:rPr>
                <w:sz w:val="28"/>
                <w:szCs w:val="28"/>
              </w:rPr>
              <w:br/>
              <w:t>география;</w:t>
            </w:r>
            <w:r>
              <w:rPr>
                <w:sz w:val="28"/>
                <w:szCs w:val="28"/>
              </w:rPr>
              <w:br/>
              <w:t>иностранные языки (английский, немецкий, французский и испанский</w:t>
            </w:r>
          </w:p>
        </w:tc>
      </w:tr>
    </w:tbl>
    <w:p w:rsidR="003C700F" w:rsidRPr="00666534" w:rsidRDefault="008B5309" w:rsidP="00363577">
      <w:pPr>
        <w:pStyle w:val="7"/>
        <w:shd w:val="clear" w:color="auto" w:fill="auto"/>
        <w:spacing w:before="240" w:after="240" w:line="240" w:lineRule="auto"/>
        <w:ind w:left="40" w:right="40" w:firstLine="720"/>
        <w:rPr>
          <w:sz w:val="28"/>
          <w:szCs w:val="28"/>
        </w:rPr>
      </w:pPr>
      <w:r w:rsidRPr="00666534">
        <w:rPr>
          <w:sz w:val="28"/>
          <w:szCs w:val="28"/>
        </w:rPr>
        <w:t xml:space="preserve">Школьник может </w:t>
      </w:r>
      <w:proofErr w:type="gramStart"/>
      <w:r w:rsidRPr="00666534">
        <w:rPr>
          <w:sz w:val="28"/>
          <w:szCs w:val="28"/>
        </w:rPr>
        <w:t>выбрать и сдать</w:t>
      </w:r>
      <w:proofErr w:type="gramEnd"/>
      <w:r w:rsidRPr="00666534">
        <w:rPr>
          <w:sz w:val="28"/>
          <w:szCs w:val="28"/>
        </w:rPr>
        <w:t xml:space="preserve"> любое количество предметов из списка. Для этого он должен</w:t>
      </w:r>
      <w:r w:rsidRPr="00666534">
        <w:rPr>
          <w:rStyle w:val="0pt1"/>
          <w:sz w:val="28"/>
          <w:szCs w:val="28"/>
        </w:rPr>
        <w:t xml:space="preserve"> заранее</w:t>
      </w:r>
      <w:r w:rsidRPr="00666534">
        <w:rPr>
          <w:sz w:val="28"/>
          <w:szCs w:val="28"/>
        </w:rPr>
        <w:t xml:space="preserve"> планировать сдачу ЕГЭ в досрочный и (или) в основной периоды. При выборе предметов важно ориентироваться на планируемую специальность (направления подготовки) вуза, куда выпускник собирается поступать.</w:t>
      </w:r>
    </w:p>
    <w:p w:rsidR="003C700F" w:rsidRPr="00666534" w:rsidRDefault="008B5309" w:rsidP="00363577">
      <w:pPr>
        <w:pStyle w:val="7"/>
        <w:shd w:val="clear" w:color="auto" w:fill="auto"/>
        <w:spacing w:before="0" w:after="240" w:line="240" w:lineRule="auto"/>
        <w:ind w:left="40" w:right="40" w:firstLine="720"/>
        <w:rPr>
          <w:sz w:val="28"/>
          <w:szCs w:val="28"/>
        </w:rPr>
      </w:pPr>
      <w:r w:rsidRPr="00666534">
        <w:rPr>
          <w:rStyle w:val="0pt1"/>
          <w:sz w:val="28"/>
          <w:szCs w:val="28"/>
        </w:rPr>
        <w:t>Важно!</w:t>
      </w:r>
      <w:r w:rsidRPr="00666534">
        <w:rPr>
          <w:sz w:val="28"/>
          <w:szCs w:val="28"/>
        </w:rPr>
        <w:t xml:space="preserve"> Перечень вступительных испытаний в </w:t>
      </w:r>
      <w:proofErr w:type="gramStart"/>
      <w:r w:rsidRPr="00666534">
        <w:rPr>
          <w:sz w:val="28"/>
          <w:szCs w:val="28"/>
        </w:rPr>
        <w:t>вузах</w:t>
      </w:r>
      <w:proofErr w:type="gramEnd"/>
      <w:r w:rsidRPr="00666534">
        <w:rPr>
          <w:sz w:val="28"/>
          <w:szCs w:val="28"/>
        </w:rPr>
        <w:t xml:space="preserve"> для всех специальностей (направлений подготовки) определяется приказом </w:t>
      </w:r>
      <w:proofErr w:type="spellStart"/>
      <w:r w:rsidRPr="00666534">
        <w:rPr>
          <w:sz w:val="28"/>
          <w:szCs w:val="28"/>
        </w:rPr>
        <w:t>Минобрнауки</w:t>
      </w:r>
      <w:proofErr w:type="spellEnd"/>
      <w:r w:rsidRPr="00666534">
        <w:rPr>
          <w:sz w:val="28"/>
          <w:szCs w:val="28"/>
        </w:rPr>
        <w:t xml:space="preserve"> России. Каждый вуз выбирает из этого перечня те или иные предметы, которые должны представить в своих </w:t>
      </w:r>
      <w:proofErr w:type="gramStart"/>
      <w:r w:rsidRPr="00666534">
        <w:rPr>
          <w:sz w:val="28"/>
          <w:szCs w:val="28"/>
        </w:rPr>
        <w:t>правилах</w:t>
      </w:r>
      <w:proofErr w:type="gramEnd"/>
      <w:r w:rsidRPr="00666534">
        <w:rPr>
          <w:sz w:val="28"/>
          <w:szCs w:val="28"/>
        </w:rPr>
        <w:t xml:space="preserve"> приема и объявить</w:t>
      </w:r>
      <w:r w:rsidRPr="00666534">
        <w:rPr>
          <w:rStyle w:val="0pt1"/>
          <w:sz w:val="28"/>
          <w:szCs w:val="28"/>
        </w:rPr>
        <w:t xml:space="preserve"> до 1 октября 2016 года.</w:t>
      </w:r>
      <w:r w:rsidRPr="00666534">
        <w:rPr>
          <w:sz w:val="28"/>
          <w:szCs w:val="28"/>
        </w:rPr>
        <w:br w:type="page"/>
      </w:r>
    </w:p>
    <w:p w:rsidR="003C700F" w:rsidRPr="00CE7832" w:rsidRDefault="008B5309" w:rsidP="00363577">
      <w:pPr>
        <w:pStyle w:val="120"/>
        <w:shd w:val="clear" w:color="auto" w:fill="auto"/>
        <w:spacing w:after="240" w:line="240" w:lineRule="auto"/>
        <w:jc w:val="center"/>
        <w:rPr>
          <w:sz w:val="40"/>
          <w:szCs w:val="40"/>
        </w:rPr>
      </w:pPr>
      <w:bookmarkStart w:id="9" w:name="bookmark11"/>
      <w:r w:rsidRPr="00CE7832">
        <w:rPr>
          <w:sz w:val="40"/>
          <w:szCs w:val="40"/>
        </w:rPr>
        <w:lastRenderedPageBreak/>
        <w:t>Единый государственный экзамен</w:t>
      </w:r>
      <w:bookmarkEnd w:id="9"/>
    </w:p>
    <w:p w:rsidR="00363577" w:rsidRPr="00CE7832" w:rsidRDefault="00363577" w:rsidP="00CE7832">
      <w:pPr>
        <w:pStyle w:val="a6"/>
        <w:shd w:val="clear" w:color="auto" w:fill="auto"/>
        <w:spacing w:before="480" w:after="240" w:line="240" w:lineRule="auto"/>
        <w:jc w:val="center"/>
        <w:rPr>
          <w:sz w:val="32"/>
          <w:szCs w:val="32"/>
        </w:rPr>
      </w:pPr>
      <w:r w:rsidRPr="00CE7832">
        <w:rPr>
          <w:sz w:val="32"/>
          <w:szCs w:val="32"/>
        </w:rPr>
        <w:t>Продолжительность экзаменов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37"/>
        <w:gridCol w:w="2020"/>
        <w:gridCol w:w="252"/>
      </w:tblGrid>
      <w:tr w:rsidR="00363577" w:rsidRPr="00666534" w:rsidTr="00C87BF0">
        <w:trPr>
          <w:trHeight w:val="349"/>
          <w:jc w:val="center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pStyle w:val="7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Математика, физика, информатика и ИКТ, литература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pStyle w:val="7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 ч.55 мин.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77" w:rsidRPr="00666534" w:rsidTr="00C87BF0">
        <w:trPr>
          <w:trHeight w:val="331"/>
          <w:jc w:val="center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pStyle w:val="7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Русский язык, обществознание, история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pStyle w:val="7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 ч. 30 мин.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577" w:rsidRPr="00666534" w:rsidTr="00C87BF0">
        <w:trPr>
          <w:trHeight w:val="356"/>
          <w:jc w:val="center"/>
        </w:trPr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pStyle w:val="7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Биология, география, химия, иностранный язык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pStyle w:val="7"/>
              <w:shd w:val="clear" w:color="auto" w:fill="auto"/>
              <w:spacing w:before="0" w:line="240" w:lineRule="auto"/>
              <w:ind w:left="119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 ч. 00 мин.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577" w:rsidRPr="00666534" w:rsidRDefault="00363577" w:rsidP="00363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700F" w:rsidRPr="00CE7832" w:rsidRDefault="008B5309" w:rsidP="00CE7832">
      <w:pPr>
        <w:pStyle w:val="130"/>
        <w:shd w:val="clear" w:color="auto" w:fill="auto"/>
        <w:spacing w:before="480" w:line="240" w:lineRule="auto"/>
        <w:ind w:left="499" w:firstLine="0"/>
        <w:rPr>
          <w:sz w:val="32"/>
          <w:szCs w:val="32"/>
        </w:rPr>
      </w:pPr>
      <w:r w:rsidRPr="00CE7832">
        <w:rPr>
          <w:sz w:val="32"/>
          <w:szCs w:val="32"/>
        </w:rPr>
        <w:t>Разрешено:</w:t>
      </w:r>
    </w:p>
    <w:p w:rsidR="003C700F" w:rsidRPr="00666534" w:rsidRDefault="00363577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8B5309" w:rsidRPr="00666534">
        <w:rPr>
          <w:sz w:val="28"/>
          <w:szCs w:val="28"/>
        </w:rPr>
        <w:t>елевая, капиллярная или перьевая ручка с чернилами черного цвета</w:t>
      </w:r>
      <w:r>
        <w:rPr>
          <w:sz w:val="28"/>
          <w:szCs w:val="28"/>
        </w:rPr>
        <w:t>;</w:t>
      </w:r>
    </w:p>
    <w:p w:rsidR="003C700F" w:rsidRPr="00666534" w:rsidRDefault="00363577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8B5309" w:rsidRPr="00666534">
        <w:rPr>
          <w:sz w:val="28"/>
          <w:szCs w:val="28"/>
        </w:rPr>
        <w:t xml:space="preserve"> математике </w:t>
      </w:r>
      <w:r>
        <w:rPr>
          <w:sz w:val="28"/>
          <w:szCs w:val="28"/>
        </w:rPr>
        <w:t>–</w:t>
      </w:r>
      <w:r w:rsidR="008B5309" w:rsidRPr="00666534">
        <w:rPr>
          <w:sz w:val="28"/>
          <w:szCs w:val="28"/>
        </w:rPr>
        <w:t xml:space="preserve"> линейка</w:t>
      </w:r>
      <w:r>
        <w:rPr>
          <w:sz w:val="28"/>
          <w:szCs w:val="28"/>
        </w:rPr>
        <w:t>;</w:t>
      </w:r>
    </w:p>
    <w:p w:rsidR="003C700F" w:rsidRPr="00666534" w:rsidRDefault="00363577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8B5309" w:rsidRPr="00666534">
        <w:rPr>
          <w:sz w:val="28"/>
          <w:szCs w:val="28"/>
        </w:rPr>
        <w:t xml:space="preserve"> химии </w:t>
      </w:r>
      <w:r>
        <w:rPr>
          <w:sz w:val="28"/>
          <w:szCs w:val="28"/>
        </w:rPr>
        <w:t>–</w:t>
      </w:r>
      <w:r w:rsidR="008B5309" w:rsidRPr="00666534">
        <w:rPr>
          <w:sz w:val="28"/>
          <w:szCs w:val="28"/>
        </w:rPr>
        <w:t xml:space="preserve"> непрограммируемый калькулятор</w:t>
      </w:r>
      <w:r>
        <w:rPr>
          <w:sz w:val="28"/>
          <w:szCs w:val="28"/>
        </w:rPr>
        <w:t>;</w:t>
      </w:r>
    </w:p>
    <w:p w:rsidR="003C700F" w:rsidRPr="00666534" w:rsidRDefault="00363577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8B5309" w:rsidRPr="00666534">
        <w:rPr>
          <w:sz w:val="28"/>
          <w:szCs w:val="28"/>
        </w:rPr>
        <w:t xml:space="preserve"> физике </w:t>
      </w:r>
      <w:r>
        <w:rPr>
          <w:sz w:val="28"/>
          <w:szCs w:val="28"/>
        </w:rPr>
        <w:t xml:space="preserve">– </w:t>
      </w:r>
      <w:r w:rsidR="008B5309" w:rsidRPr="00666534">
        <w:rPr>
          <w:sz w:val="28"/>
          <w:szCs w:val="28"/>
        </w:rPr>
        <w:t>н</w:t>
      </w:r>
      <w:r>
        <w:rPr>
          <w:sz w:val="28"/>
          <w:szCs w:val="28"/>
        </w:rPr>
        <w:t>е</w:t>
      </w:r>
      <w:r w:rsidR="008B5309" w:rsidRPr="00666534">
        <w:rPr>
          <w:sz w:val="28"/>
          <w:szCs w:val="28"/>
        </w:rPr>
        <w:t>программируемый калькулятор и линейка</w:t>
      </w:r>
      <w:r>
        <w:rPr>
          <w:sz w:val="28"/>
          <w:szCs w:val="28"/>
        </w:rPr>
        <w:t>;</w:t>
      </w:r>
    </w:p>
    <w:p w:rsidR="003C700F" w:rsidRPr="00666534" w:rsidRDefault="00363577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на</w:t>
      </w:r>
      <w:r w:rsidR="008B5309" w:rsidRPr="00666534">
        <w:rPr>
          <w:sz w:val="28"/>
          <w:szCs w:val="28"/>
        </w:rPr>
        <w:t xml:space="preserve"> географии - непрограммируемый калькулятор, линейка и транспортир.</w:t>
      </w:r>
    </w:p>
    <w:p w:rsidR="003C700F" w:rsidRPr="00CE7832" w:rsidRDefault="008B5309" w:rsidP="00CE7832">
      <w:pPr>
        <w:pStyle w:val="130"/>
        <w:shd w:val="clear" w:color="auto" w:fill="auto"/>
        <w:spacing w:before="480" w:line="240" w:lineRule="auto"/>
        <w:ind w:left="499" w:firstLine="0"/>
        <w:rPr>
          <w:sz w:val="32"/>
          <w:szCs w:val="32"/>
        </w:rPr>
      </w:pPr>
      <w:r w:rsidRPr="00CE7832">
        <w:rPr>
          <w:sz w:val="32"/>
          <w:szCs w:val="32"/>
        </w:rPr>
        <w:t>Запрещено:</w:t>
      </w:r>
    </w:p>
    <w:p w:rsidR="003C700F" w:rsidRPr="00666534" w:rsidRDefault="008B5309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66534">
        <w:rPr>
          <w:sz w:val="28"/>
          <w:szCs w:val="28"/>
        </w:rPr>
        <w:t>наличие сре</w:t>
      </w:r>
      <w:proofErr w:type="gramStart"/>
      <w:r w:rsidRPr="00666534">
        <w:rPr>
          <w:sz w:val="28"/>
          <w:szCs w:val="28"/>
        </w:rPr>
        <w:t>дств св</w:t>
      </w:r>
      <w:proofErr w:type="gramEnd"/>
      <w:r w:rsidRPr="00666534">
        <w:rPr>
          <w:sz w:val="28"/>
          <w:szCs w:val="28"/>
        </w:rPr>
        <w:t>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3C700F" w:rsidRPr="00666534" w:rsidRDefault="008B5309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66534">
        <w:rPr>
          <w:sz w:val="28"/>
          <w:szCs w:val="28"/>
        </w:rPr>
        <w:t>вынос из аудиторий и ППЭ экзаменационных материалов на бумажном или электронном носителях, их фотографирование;</w:t>
      </w:r>
    </w:p>
    <w:p w:rsidR="003C700F" w:rsidRPr="00666534" w:rsidRDefault="008B5309" w:rsidP="00CE7832">
      <w:pPr>
        <w:pStyle w:val="7"/>
        <w:numPr>
          <w:ilvl w:val="0"/>
          <w:numId w:val="8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666534">
        <w:rPr>
          <w:sz w:val="28"/>
          <w:szCs w:val="28"/>
        </w:rPr>
        <w:t>оказание содействия другим участникам ЕГЭ, в том числе передача им указанных средств и материалов.</w:t>
      </w:r>
    </w:p>
    <w:p w:rsidR="003C700F" w:rsidRPr="00666534" w:rsidRDefault="008B5309" w:rsidP="00CE7832">
      <w:pPr>
        <w:pStyle w:val="7"/>
        <w:shd w:val="clear" w:color="auto" w:fill="auto"/>
        <w:spacing w:before="480" w:after="240" w:line="240" w:lineRule="auto"/>
        <w:ind w:firstLine="0"/>
        <w:rPr>
          <w:sz w:val="28"/>
          <w:szCs w:val="28"/>
        </w:rPr>
      </w:pPr>
      <w:r w:rsidRPr="00666534">
        <w:rPr>
          <w:rStyle w:val="0pt2"/>
          <w:sz w:val="28"/>
          <w:szCs w:val="28"/>
        </w:rPr>
        <w:t>Апелляция о нарушении установленного порядка проведения ЕГЭ</w:t>
      </w:r>
      <w:r w:rsidRPr="00666534">
        <w:rPr>
          <w:sz w:val="28"/>
          <w:szCs w:val="28"/>
        </w:rPr>
        <w:t xml:space="preserve"> подается участником ЕГЭ в день экзамена, не покидая пункта проведения экзаменов. Конфликтная комиссия рассматривает апелляцию не более 2-х рабочих дней с момента ее подачи. В </w:t>
      </w:r>
      <w:proofErr w:type="gramStart"/>
      <w:r w:rsidRPr="00666534">
        <w:rPr>
          <w:sz w:val="28"/>
          <w:szCs w:val="28"/>
        </w:rPr>
        <w:t>случае</w:t>
      </w:r>
      <w:proofErr w:type="gramEnd"/>
      <w:r w:rsidRPr="00666534">
        <w:rPr>
          <w:sz w:val="28"/>
          <w:szCs w:val="28"/>
        </w:rPr>
        <w:t xml:space="preserve">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</w:t>
      </w:r>
      <w:r w:rsidRPr="00666534">
        <w:rPr>
          <w:sz w:val="28"/>
          <w:szCs w:val="28"/>
        </w:rPr>
        <w:br w:type="page"/>
      </w:r>
    </w:p>
    <w:p w:rsidR="003C700F" w:rsidRPr="009125E5" w:rsidRDefault="008B5309" w:rsidP="00CE7832">
      <w:pPr>
        <w:pStyle w:val="140"/>
        <w:shd w:val="clear" w:color="auto" w:fill="auto"/>
        <w:spacing w:after="360" w:line="240" w:lineRule="auto"/>
        <w:rPr>
          <w:sz w:val="36"/>
          <w:szCs w:val="36"/>
        </w:rPr>
      </w:pPr>
      <w:bookmarkStart w:id="10" w:name="bookmark12"/>
      <w:r w:rsidRPr="009125E5">
        <w:rPr>
          <w:sz w:val="36"/>
          <w:szCs w:val="36"/>
        </w:rPr>
        <w:lastRenderedPageBreak/>
        <w:t>Минимальные пороги и апелляции о несогласии</w:t>
      </w:r>
      <w:r w:rsidR="009125E5">
        <w:rPr>
          <w:sz w:val="36"/>
          <w:szCs w:val="36"/>
        </w:rPr>
        <w:br/>
      </w:r>
      <w:r w:rsidRPr="009125E5">
        <w:rPr>
          <w:sz w:val="36"/>
          <w:szCs w:val="36"/>
        </w:rPr>
        <w:t>с выставленными баллами</w:t>
      </w:r>
      <w:bookmarkEnd w:id="10"/>
    </w:p>
    <w:p w:rsidR="003C700F" w:rsidRPr="00666534" w:rsidRDefault="008B5309" w:rsidP="00CE7832">
      <w:pPr>
        <w:pStyle w:val="7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666534">
        <w:rPr>
          <w:rStyle w:val="0pt3"/>
          <w:sz w:val="28"/>
          <w:szCs w:val="28"/>
        </w:rPr>
        <w:t>Для получения аттестата</w:t>
      </w:r>
      <w:r w:rsidRPr="00666534">
        <w:rPr>
          <w:sz w:val="28"/>
          <w:szCs w:val="28"/>
        </w:rPr>
        <w:t xml:space="preserve"> установлено минимальное количество баллов ЕГЭ по:</w:t>
      </w:r>
    </w:p>
    <w:p w:rsidR="003C700F" w:rsidRPr="00666534" w:rsidRDefault="008B5309" w:rsidP="00CE7832">
      <w:pPr>
        <w:pStyle w:val="7"/>
        <w:shd w:val="clear" w:color="auto" w:fill="auto"/>
        <w:spacing w:before="0" w:after="120" w:line="240" w:lineRule="auto"/>
        <w:ind w:firstLine="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 xml:space="preserve">русскому языку </w:t>
      </w:r>
      <w:r w:rsidR="00CE7832">
        <w:rPr>
          <w:rStyle w:val="24"/>
          <w:sz w:val="28"/>
          <w:szCs w:val="28"/>
        </w:rPr>
        <w:t>–</w:t>
      </w:r>
      <w:r w:rsidRPr="00666534">
        <w:rPr>
          <w:rStyle w:val="0pt4"/>
          <w:sz w:val="28"/>
          <w:szCs w:val="28"/>
        </w:rPr>
        <w:t xml:space="preserve"> </w:t>
      </w:r>
      <w:r w:rsidRPr="00666534">
        <w:rPr>
          <w:rStyle w:val="0pt3"/>
          <w:sz w:val="28"/>
          <w:szCs w:val="28"/>
        </w:rPr>
        <w:t>24 балла</w:t>
      </w:r>
      <w:r w:rsidRPr="00666534">
        <w:rPr>
          <w:sz w:val="28"/>
          <w:szCs w:val="28"/>
        </w:rPr>
        <w:t xml:space="preserve"> (по 100-балльной шкале), </w:t>
      </w:r>
      <w:r w:rsidR="00CE7832">
        <w:rPr>
          <w:sz w:val="28"/>
          <w:szCs w:val="28"/>
        </w:rPr>
        <w:br/>
      </w:r>
      <w:r w:rsidRPr="00666534">
        <w:rPr>
          <w:sz w:val="28"/>
          <w:szCs w:val="28"/>
        </w:rPr>
        <w:t xml:space="preserve">математике базового уровня </w:t>
      </w:r>
      <w:r w:rsidR="00CE7832">
        <w:rPr>
          <w:sz w:val="28"/>
          <w:szCs w:val="28"/>
        </w:rPr>
        <w:t>–</w:t>
      </w:r>
      <w:r w:rsidRPr="00666534">
        <w:rPr>
          <w:rStyle w:val="0pt3"/>
          <w:sz w:val="28"/>
          <w:szCs w:val="28"/>
        </w:rPr>
        <w:t xml:space="preserve"> 3 балла</w:t>
      </w:r>
      <w:r w:rsidRPr="00666534">
        <w:rPr>
          <w:sz w:val="28"/>
          <w:szCs w:val="28"/>
        </w:rPr>
        <w:t xml:space="preserve"> (по 5-балльной шкале), </w:t>
      </w:r>
      <w:r w:rsidR="00CE7832">
        <w:rPr>
          <w:sz w:val="28"/>
          <w:szCs w:val="28"/>
        </w:rPr>
        <w:br/>
      </w:r>
      <w:r w:rsidRPr="00666534">
        <w:rPr>
          <w:sz w:val="28"/>
          <w:szCs w:val="28"/>
        </w:rPr>
        <w:t xml:space="preserve">математике профильного уровня </w:t>
      </w:r>
      <w:r w:rsidR="00CE7832">
        <w:rPr>
          <w:rStyle w:val="24"/>
          <w:sz w:val="28"/>
          <w:szCs w:val="28"/>
        </w:rPr>
        <w:t>–</w:t>
      </w:r>
      <w:r w:rsidRPr="00666534">
        <w:rPr>
          <w:rStyle w:val="0pt4"/>
          <w:sz w:val="28"/>
          <w:szCs w:val="28"/>
        </w:rPr>
        <w:t xml:space="preserve"> </w:t>
      </w:r>
      <w:r w:rsidRPr="00666534">
        <w:rPr>
          <w:rStyle w:val="0pt3"/>
          <w:sz w:val="28"/>
          <w:szCs w:val="28"/>
        </w:rPr>
        <w:t>27 баллов</w:t>
      </w:r>
      <w:r w:rsidRPr="00666534">
        <w:rPr>
          <w:sz w:val="28"/>
          <w:szCs w:val="28"/>
        </w:rPr>
        <w:t xml:space="preserve"> (по 100-балльной шкале).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80"/>
        <w:gridCol w:w="1577"/>
      </w:tblGrid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30"/>
              <w:framePr w:wrap="notBeside" w:vAnchor="text" w:hAnchor="page" w:x="1157" w:y="1163"/>
              <w:shd w:val="clear" w:color="auto" w:fill="auto"/>
              <w:spacing w:before="0" w:line="240" w:lineRule="auto"/>
              <w:ind w:left="140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Предметы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30"/>
              <w:framePr w:wrap="notBeside" w:vAnchor="text" w:hAnchor="page" w:x="1157" w:y="1163"/>
              <w:shd w:val="clear" w:color="auto" w:fill="auto"/>
              <w:spacing w:before="0" w:line="240" w:lineRule="auto"/>
              <w:ind w:left="28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Баллы</w:t>
            </w:r>
          </w:p>
        </w:tc>
      </w:tr>
      <w:tr w:rsidR="00CE7832" w:rsidRPr="00666534" w:rsidTr="00CE7832">
        <w:trPr>
          <w:trHeight w:val="227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36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Математика профильного уровня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27</w:t>
            </w:r>
          </w:p>
        </w:tc>
      </w:tr>
      <w:tr w:rsidR="00CE7832" w:rsidRPr="00666534" w:rsidTr="00CE7832">
        <w:trPr>
          <w:trHeight w:val="138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Физика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36</w:t>
            </w:r>
          </w:p>
        </w:tc>
      </w:tr>
      <w:tr w:rsidR="00CE7832" w:rsidRPr="00666534" w:rsidTr="00CE7832">
        <w:trPr>
          <w:trHeight w:val="86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Химия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36</w:t>
            </w:r>
          </w:p>
        </w:tc>
      </w:tr>
      <w:tr w:rsidR="00CE7832" w:rsidRPr="00666534" w:rsidTr="00CE7832">
        <w:trPr>
          <w:trHeight w:val="17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40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Биология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36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История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32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География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37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22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Литература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32</w:t>
            </w:r>
          </w:p>
        </w:tc>
      </w:tr>
      <w:tr w:rsidR="00CE7832" w:rsidRPr="00666534" w:rsidTr="00CE7832">
        <w:trPr>
          <w:trHeight w:val="51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832" w:rsidRPr="00666534" w:rsidRDefault="00CE7832" w:rsidP="00CE7832">
            <w:pPr>
              <w:pStyle w:val="7"/>
              <w:framePr w:wrap="notBeside" w:vAnchor="text" w:hAnchor="page" w:x="1157" w:y="1163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 w:rsidRPr="00666534">
              <w:rPr>
                <w:sz w:val="28"/>
                <w:szCs w:val="28"/>
              </w:rPr>
              <w:t>42</w:t>
            </w:r>
          </w:p>
        </w:tc>
      </w:tr>
    </w:tbl>
    <w:p w:rsidR="003C700F" w:rsidRPr="00666534" w:rsidRDefault="008B5309" w:rsidP="00CE7832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534">
        <w:rPr>
          <w:rStyle w:val="0pt3"/>
          <w:sz w:val="28"/>
          <w:szCs w:val="28"/>
        </w:rPr>
        <w:t>Для поступления в вузы</w:t>
      </w:r>
      <w:r w:rsidRPr="00666534">
        <w:rPr>
          <w:sz w:val="28"/>
          <w:szCs w:val="28"/>
        </w:rPr>
        <w:t xml:space="preserve"> в 2016 г. установлены следующие минимальные баллы ЕГЭ.</w:t>
      </w:r>
    </w:p>
    <w:p w:rsidR="00CE7832" w:rsidRPr="00666534" w:rsidRDefault="00CE7832" w:rsidP="00CE7832">
      <w:pPr>
        <w:pStyle w:val="80"/>
        <w:framePr w:w="2826" w:h="2603" w:wrap="around" w:vAnchor="text" w:hAnchor="page" w:x="7597" w:y="1068"/>
        <w:shd w:val="clear" w:color="auto" w:fill="auto"/>
        <w:spacing w:before="0" w:after="0" w:line="371" w:lineRule="exact"/>
        <w:ind w:left="100" w:right="120"/>
        <w:rPr>
          <w:sz w:val="28"/>
          <w:szCs w:val="28"/>
        </w:rPr>
      </w:pPr>
      <w:r w:rsidRPr="00666534">
        <w:rPr>
          <w:rStyle w:val="81"/>
          <w:sz w:val="28"/>
          <w:szCs w:val="28"/>
        </w:rPr>
        <w:t>Важно</w:t>
      </w:r>
      <w:r w:rsidRPr="00666534">
        <w:rPr>
          <w:sz w:val="28"/>
          <w:szCs w:val="28"/>
        </w:rPr>
        <w:t>! Вузы имеют право устанавливать свои минимальные баллы (с которыми будут принимать абитуриентов)</w:t>
      </w:r>
      <w:r w:rsidRPr="00666534">
        <w:rPr>
          <w:rStyle w:val="81"/>
          <w:sz w:val="28"/>
          <w:szCs w:val="28"/>
        </w:rPr>
        <w:t xml:space="preserve"> выше этого уровня!</w:t>
      </w:r>
    </w:p>
    <w:p w:rsidR="00CE7832" w:rsidRDefault="00CE7832" w:rsidP="00CE7832">
      <w:pPr>
        <w:pStyle w:val="7"/>
        <w:shd w:val="clear" w:color="auto" w:fill="auto"/>
        <w:spacing w:before="120" w:line="240" w:lineRule="auto"/>
        <w:ind w:left="40" w:right="23" w:firstLine="561"/>
        <w:rPr>
          <w:sz w:val="28"/>
          <w:szCs w:val="28"/>
        </w:rPr>
      </w:pPr>
    </w:p>
    <w:p w:rsidR="003C700F" w:rsidRPr="00666534" w:rsidRDefault="008B5309" w:rsidP="00CE7832">
      <w:pPr>
        <w:pStyle w:val="7"/>
        <w:shd w:val="clear" w:color="auto" w:fill="auto"/>
        <w:spacing w:before="120" w:line="240" w:lineRule="auto"/>
        <w:ind w:firstLine="561"/>
        <w:rPr>
          <w:sz w:val="28"/>
          <w:szCs w:val="28"/>
        </w:rPr>
      </w:pPr>
      <w:r w:rsidRPr="00666534">
        <w:rPr>
          <w:sz w:val="28"/>
          <w:szCs w:val="28"/>
        </w:rPr>
        <w:t>Если выпускник получил на ЕГЭ неудовлетворительный результат</w:t>
      </w:r>
      <w:r w:rsidRPr="00666534">
        <w:rPr>
          <w:rStyle w:val="0pt3"/>
          <w:sz w:val="28"/>
          <w:szCs w:val="28"/>
        </w:rPr>
        <w:t xml:space="preserve"> по одному из обязательных учебных предметов</w:t>
      </w:r>
      <w:r w:rsidRPr="00666534">
        <w:rPr>
          <w:sz w:val="28"/>
          <w:szCs w:val="28"/>
        </w:rPr>
        <w:t xml:space="preserve">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</w:t>
      </w:r>
    </w:p>
    <w:p w:rsidR="003C700F" w:rsidRPr="00666534" w:rsidRDefault="008B5309" w:rsidP="00CE7832">
      <w:pPr>
        <w:pStyle w:val="7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666534">
        <w:rPr>
          <w:sz w:val="28"/>
          <w:szCs w:val="28"/>
        </w:rPr>
        <w:t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</w:t>
      </w:r>
      <w:r w:rsidRPr="00666534">
        <w:rPr>
          <w:rStyle w:val="0pt3"/>
          <w:sz w:val="28"/>
          <w:szCs w:val="28"/>
        </w:rPr>
        <w:t xml:space="preserve"> и по русскому языку, и по математике,</w:t>
      </w:r>
      <w:r w:rsidRPr="00666534">
        <w:rPr>
          <w:sz w:val="28"/>
          <w:szCs w:val="28"/>
        </w:rPr>
        <w:t xml:space="preserve"> он сможет пересдать ЕГЭ не ранее 1 сентября текущего года.</w:t>
      </w:r>
    </w:p>
    <w:p w:rsidR="003C700F" w:rsidRPr="00666534" w:rsidRDefault="008B5309" w:rsidP="00CE7832">
      <w:pPr>
        <w:pStyle w:val="7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proofErr w:type="gramStart"/>
      <w:r w:rsidRPr="00666534">
        <w:rPr>
          <w:sz w:val="28"/>
          <w:szCs w:val="28"/>
        </w:rPr>
        <w:t>Предметы по выбору в текущем году не пересдаются.</w:t>
      </w:r>
      <w:proofErr w:type="gramEnd"/>
    </w:p>
    <w:p w:rsidR="003C700F" w:rsidRPr="00666534" w:rsidRDefault="008B5309" w:rsidP="00CE7832">
      <w:pPr>
        <w:pStyle w:val="7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666534">
        <w:rPr>
          <w:rStyle w:val="0pt3"/>
          <w:sz w:val="28"/>
          <w:szCs w:val="28"/>
        </w:rPr>
        <w:t>Апелляция о несогласии с результатами ЕГЭ</w:t>
      </w:r>
      <w:r w:rsidRPr="00666534">
        <w:rPr>
          <w:sz w:val="28"/>
          <w:szCs w:val="28"/>
        </w:rPr>
        <w:t xml:space="preserve">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3C700F" w:rsidRPr="00666534" w:rsidRDefault="008B5309" w:rsidP="00CE7832">
      <w:pPr>
        <w:pStyle w:val="7"/>
        <w:shd w:val="clear" w:color="auto" w:fill="auto"/>
        <w:spacing w:before="0" w:line="240" w:lineRule="auto"/>
        <w:ind w:firstLine="560"/>
        <w:rPr>
          <w:sz w:val="28"/>
          <w:szCs w:val="28"/>
        </w:rPr>
      </w:pPr>
      <w:r w:rsidRPr="00666534">
        <w:rPr>
          <w:sz w:val="28"/>
          <w:szCs w:val="28"/>
        </w:rPr>
        <w:t>Результатом рассмотрения апелляции может быть:</w:t>
      </w:r>
    </w:p>
    <w:p w:rsidR="003C700F" w:rsidRPr="00666534" w:rsidRDefault="008B5309" w:rsidP="00CE7832">
      <w:pPr>
        <w:pStyle w:val="7"/>
        <w:numPr>
          <w:ilvl w:val="0"/>
          <w:numId w:val="3"/>
        </w:numPr>
        <w:shd w:val="clear" w:color="auto" w:fill="auto"/>
        <w:tabs>
          <w:tab w:val="left" w:pos="766"/>
        </w:tabs>
        <w:spacing w:before="0" w:line="240" w:lineRule="auto"/>
        <w:ind w:firstLine="560"/>
        <w:rPr>
          <w:sz w:val="28"/>
          <w:szCs w:val="28"/>
        </w:rPr>
      </w:pPr>
      <w:r w:rsidRPr="00666534">
        <w:rPr>
          <w:sz w:val="28"/>
          <w:szCs w:val="28"/>
        </w:rPr>
        <w:t>отклонение апелляции и сохранение выставленных баллов;</w:t>
      </w:r>
    </w:p>
    <w:p w:rsidR="003C700F" w:rsidRPr="00666534" w:rsidRDefault="008B5309" w:rsidP="00CE7832">
      <w:pPr>
        <w:pStyle w:val="7"/>
        <w:numPr>
          <w:ilvl w:val="0"/>
          <w:numId w:val="3"/>
        </w:numPr>
        <w:shd w:val="clear" w:color="auto" w:fill="auto"/>
        <w:tabs>
          <w:tab w:val="left" w:pos="756"/>
        </w:tabs>
        <w:spacing w:before="0" w:line="240" w:lineRule="auto"/>
        <w:ind w:firstLine="560"/>
        <w:rPr>
          <w:sz w:val="28"/>
          <w:szCs w:val="28"/>
        </w:rPr>
      </w:pPr>
      <w:r w:rsidRPr="00666534">
        <w:rPr>
          <w:sz w:val="28"/>
          <w:szCs w:val="28"/>
        </w:rPr>
        <w:t>удовлетворение апелляции и выставление других баллов как в сторону увеличения, так и в сторону уменьшения.</w:t>
      </w:r>
      <w:r w:rsidRPr="00666534">
        <w:rPr>
          <w:sz w:val="28"/>
          <w:szCs w:val="28"/>
        </w:rPr>
        <w:br w:type="page"/>
      </w:r>
    </w:p>
    <w:p w:rsidR="00CE7832" w:rsidRPr="00826310" w:rsidRDefault="00826310" w:rsidP="00826310">
      <w:pPr>
        <w:pStyle w:val="53"/>
        <w:keepNext/>
        <w:keepLines/>
        <w:shd w:val="clear" w:color="auto" w:fill="auto"/>
        <w:spacing w:before="0" w:after="720" w:line="240" w:lineRule="auto"/>
        <w:jc w:val="center"/>
        <w:rPr>
          <w:sz w:val="48"/>
          <w:szCs w:val="48"/>
        </w:rPr>
      </w:pPr>
      <w:bookmarkStart w:id="11" w:name="bookmark14"/>
      <w:r w:rsidRPr="00826310">
        <w:rPr>
          <w:sz w:val="48"/>
          <w:szCs w:val="48"/>
        </w:rPr>
        <w:lastRenderedPageBreak/>
        <w:t>Информирование о ЕГЭ</w:t>
      </w:r>
    </w:p>
    <w:p w:rsidR="003C700F" w:rsidRPr="009125E5" w:rsidRDefault="008B5309" w:rsidP="009125E5">
      <w:pPr>
        <w:pStyle w:val="53"/>
        <w:keepNext/>
        <w:keepLines/>
        <w:pBdr>
          <w:top w:val="single" w:sz="24" w:space="10" w:color="auto"/>
          <w:left w:val="single" w:sz="24" w:space="10" w:color="auto"/>
          <w:bottom w:val="single" w:sz="24" w:space="10" w:color="auto"/>
          <w:right w:val="single" w:sz="24" w:space="10" w:color="auto"/>
        </w:pBdr>
        <w:shd w:val="clear" w:color="auto" w:fill="auto"/>
        <w:spacing w:before="0" w:after="240" w:line="240" w:lineRule="auto"/>
        <w:ind w:left="284" w:right="284"/>
        <w:rPr>
          <w:color w:val="auto"/>
          <w:sz w:val="28"/>
          <w:szCs w:val="28"/>
        </w:rPr>
      </w:pPr>
      <w:r w:rsidRPr="009125E5">
        <w:rPr>
          <w:color w:val="auto"/>
          <w:sz w:val="28"/>
          <w:szCs w:val="28"/>
        </w:rPr>
        <w:t>Нормативные правовые документы, оперативная официальная информация, демоверсии, открытый банк заданий ЕГЭ</w:t>
      </w:r>
      <w:bookmarkEnd w:id="11"/>
    </w:p>
    <w:p w:rsidR="003C700F" w:rsidRPr="009125E5" w:rsidRDefault="008B5309" w:rsidP="009125E5">
      <w:pPr>
        <w:pStyle w:val="7"/>
        <w:pBdr>
          <w:top w:val="single" w:sz="24" w:space="10" w:color="auto"/>
          <w:left w:val="single" w:sz="24" w:space="10" w:color="auto"/>
          <w:bottom w:val="single" w:sz="24" w:space="10" w:color="auto"/>
          <w:right w:val="single" w:sz="24" w:space="10" w:color="auto"/>
        </w:pBdr>
        <w:shd w:val="clear" w:color="auto" w:fill="auto"/>
        <w:spacing w:before="0" w:after="240" w:line="240" w:lineRule="auto"/>
        <w:ind w:left="284" w:right="284" w:firstLine="0"/>
        <w:rPr>
          <w:color w:val="auto"/>
          <w:sz w:val="28"/>
          <w:szCs w:val="28"/>
        </w:rPr>
      </w:pPr>
      <w:r w:rsidRPr="009125E5">
        <w:rPr>
          <w:color w:val="auto"/>
          <w:sz w:val="28"/>
          <w:szCs w:val="28"/>
        </w:rPr>
        <w:t xml:space="preserve">Информационный портал ЕГЭ </w:t>
      </w:r>
      <w:hyperlink r:id="rId7" w:history="1">
        <w:r w:rsidRPr="009125E5">
          <w:rPr>
            <w:rStyle w:val="a3"/>
            <w:color w:val="auto"/>
            <w:sz w:val="28"/>
            <w:szCs w:val="28"/>
            <w:lang w:val="en-US"/>
          </w:rPr>
          <w:t>http</w:t>
        </w:r>
        <w:r w:rsidRPr="009125E5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ege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edu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/</w:t>
        </w:r>
      </w:hyperlink>
      <w:r w:rsidRPr="009125E5">
        <w:rPr>
          <w:color w:val="auto"/>
          <w:sz w:val="28"/>
          <w:szCs w:val="28"/>
        </w:rPr>
        <w:t xml:space="preserve"> (также можно ознакомиться с результатами ЕГЭ)</w:t>
      </w:r>
    </w:p>
    <w:p w:rsidR="003C700F" w:rsidRPr="009125E5" w:rsidRDefault="008B5309" w:rsidP="009125E5">
      <w:pPr>
        <w:pStyle w:val="7"/>
        <w:pBdr>
          <w:top w:val="single" w:sz="24" w:space="10" w:color="auto"/>
          <w:left w:val="single" w:sz="24" w:space="10" w:color="auto"/>
          <w:bottom w:val="single" w:sz="24" w:space="10" w:color="auto"/>
          <w:right w:val="single" w:sz="24" w:space="10" w:color="auto"/>
        </w:pBdr>
        <w:shd w:val="clear" w:color="auto" w:fill="auto"/>
        <w:spacing w:before="0" w:after="240" w:line="240" w:lineRule="auto"/>
        <w:ind w:left="284" w:right="284" w:firstLine="0"/>
        <w:rPr>
          <w:color w:val="auto"/>
          <w:sz w:val="28"/>
          <w:szCs w:val="28"/>
        </w:rPr>
      </w:pPr>
      <w:r w:rsidRPr="009125E5">
        <w:rPr>
          <w:color w:val="auto"/>
          <w:sz w:val="28"/>
          <w:szCs w:val="28"/>
        </w:rPr>
        <w:t xml:space="preserve">Официальный сайт </w:t>
      </w:r>
      <w:proofErr w:type="spellStart"/>
      <w:r w:rsidRPr="009125E5">
        <w:rPr>
          <w:color w:val="auto"/>
          <w:sz w:val="28"/>
          <w:szCs w:val="28"/>
        </w:rPr>
        <w:t>Рособрнадзора</w:t>
      </w:r>
      <w:proofErr w:type="spellEnd"/>
      <w:r w:rsidRPr="009125E5">
        <w:rPr>
          <w:color w:val="auto"/>
          <w:sz w:val="28"/>
          <w:szCs w:val="28"/>
        </w:rPr>
        <w:t xml:space="preserve"> </w:t>
      </w:r>
      <w:hyperlink r:id="rId8" w:history="1">
        <w:r w:rsidRPr="009125E5">
          <w:rPr>
            <w:rStyle w:val="a3"/>
            <w:color w:val="auto"/>
            <w:sz w:val="28"/>
            <w:szCs w:val="28"/>
            <w:lang w:val="en-US"/>
          </w:rPr>
          <w:t>http</w:t>
        </w:r>
        <w:r w:rsidRPr="009125E5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obrnadzor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gov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/</w:t>
        </w:r>
      </w:hyperlink>
    </w:p>
    <w:p w:rsidR="003C700F" w:rsidRPr="009125E5" w:rsidRDefault="008B5309" w:rsidP="009125E5">
      <w:pPr>
        <w:pStyle w:val="7"/>
        <w:pBdr>
          <w:top w:val="single" w:sz="24" w:space="10" w:color="auto"/>
          <w:left w:val="single" w:sz="24" w:space="10" w:color="auto"/>
          <w:bottom w:val="single" w:sz="24" w:space="10" w:color="auto"/>
          <w:right w:val="single" w:sz="24" w:space="10" w:color="auto"/>
        </w:pBdr>
        <w:shd w:val="clear" w:color="auto" w:fill="auto"/>
        <w:spacing w:before="0" w:after="240" w:line="240" w:lineRule="auto"/>
        <w:ind w:left="284" w:right="284" w:firstLine="0"/>
        <w:rPr>
          <w:color w:val="auto"/>
          <w:sz w:val="28"/>
          <w:szCs w:val="28"/>
        </w:rPr>
      </w:pPr>
      <w:r w:rsidRPr="009125E5">
        <w:rPr>
          <w:color w:val="auto"/>
          <w:sz w:val="28"/>
          <w:szCs w:val="28"/>
        </w:rPr>
        <w:t xml:space="preserve">Официальный сайт </w:t>
      </w:r>
      <w:proofErr w:type="spellStart"/>
      <w:r w:rsidRPr="009125E5">
        <w:rPr>
          <w:color w:val="auto"/>
          <w:sz w:val="28"/>
          <w:szCs w:val="28"/>
        </w:rPr>
        <w:t>Минобрнауки</w:t>
      </w:r>
      <w:proofErr w:type="spellEnd"/>
      <w:r w:rsidRPr="009125E5">
        <w:rPr>
          <w:color w:val="auto"/>
          <w:sz w:val="28"/>
          <w:szCs w:val="28"/>
        </w:rPr>
        <w:t xml:space="preserve"> России </w:t>
      </w:r>
      <w:r w:rsidR="00826310" w:rsidRPr="009125E5">
        <w:rPr>
          <w:color w:val="auto"/>
          <w:sz w:val="28"/>
          <w:szCs w:val="28"/>
          <w:u w:val="single"/>
          <w:lang w:val="en-US"/>
        </w:rPr>
        <w:t>http</w:t>
      </w:r>
      <w:r w:rsidRPr="009125E5">
        <w:rPr>
          <w:rStyle w:val="44"/>
          <w:color w:val="auto"/>
          <w:sz w:val="28"/>
          <w:szCs w:val="28"/>
          <w:lang w:val="ru-RU"/>
        </w:rPr>
        <w:t>://</w:t>
      </w:r>
      <w:proofErr w:type="spellStart"/>
      <w:r w:rsidRPr="009125E5">
        <w:rPr>
          <w:rStyle w:val="44"/>
          <w:color w:val="auto"/>
          <w:sz w:val="28"/>
          <w:szCs w:val="28"/>
          <w:lang w:val="ru-RU"/>
        </w:rPr>
        <w:t>минобрнауки</w:t>
      </w:r>
      <w:proofErr w:type="gramStart"/>
      <w:r w:rsidRPr="009125E5">
        <w:rPr>
          <w:rStyle w:val="44"/>
          <w:color w:val="auto"/>
          <w:sz w:val="28"/>
          <w:szCs w:val="28"/>
          <w:lang w:val="ru-RU"/>
        </w:rPr>
        <w:t>.р</w:t>
      </w:r>
      <w:proofErr w:type="gramEnd"/>
      <w:r w:rsidRPr="009125E5">
        <w:rPr>
          <w:rStyle w:val="44"/>
          <w:color w:val="auto"/>
          <w:sz w:val="28"/>
          <w:szCs w:val="28"/>
          <w:lang w:val="ru-RU"/>
        </w:rPr>
        <w:t>ф</w:t>
      </w:r>
      <w:proofErr w:type="spellEnd"/>
      <w:r w:rsidRPr="009125E5">
        <w:rPr>
          <w:rStyle w:val="44"/>
          <w:color w:val="auto"/>
          <w:sz w:val="28"/>
          <w:szCs w:val="28"/>
          <w:lang w:val="ru-RU"/>
        </w:rPr>
        <w:t>/</w:t>
      </w:r>
    </w:p>
    <w:p w:rsidR="003C700F" w:rsidRPr="009125E5" w:rsidRDefault="008B5309" w:rsidP="009125E5">
      <w:pPr>
        <w:pStyle w:val="7"/>
        <w:pBdr>
          <w:top w:val="single" w:sz="24" w:space="10" w:color="auto"/>
          <w:left w:val="single" w:sz="24" w:space="10" w:color="auto"/>
          <w:bottom w:val="single" w:sz="24" w:space="10" w:color="auto"/>
          <w:right w:val="single" w:sz="24" w:space="10" w:color="auto"/>
        </w:pBdr>
        <w:shd w:val="clear" w:color="auto" w:fill="auto"/>
        <w:spacing w:before="0" w:after="240" w:line="240" w:lineRule="auto"/>
        <w:ind w:left="284" w:right="284" w:firstLine="0"/>
        <w:jc w:val="left"/>
        <w:rPr>
          <w:color w:val="auto"/>
          <w:sz w:val="28"/>
          <w:szCs w:val="28"/>
        </w:rPr>
      </w:pPr>
      <w:r w:rsidRPr="009125E5">
        <w:rPr>
          <w:color w:val="auto"/>
          <w:sz w:val="28"/>
          <w:szCs w:val="28"/>
        </w:rPr>
        <w:t xml:space="preserve">Открытый банк заданий ЕГЭ: </w:t>
      </w:r>
      <w:hyperlink r:id="rId9" w:history="1">
        <w:r w:rsidRPr="009125E5">
          <w:rPr>
            <w:rStyle w:val="a3"/>
            <w:color w:val="auto"/>
            <w:sz w:val="28"/>
            <w:szCs w:val="28"/>
            <w:lang w:val="en-US"/>
          </w:rPr>
          <w:t>http</w:t>
        </w:r>
        <w:r w:rsidRPr="009125E5">
          <w:rPr>
            <w:rStyle w:val="a3"/>
            <w:color w:val="auto"/>
            <w:sz w:val="28"/>
            <w:szCs w:val="28"/>
          </w:rPr>
          <w:t>://</w:t>
        </w:r>
        <w:r w:rsidRPr="009125E5">
          <w:rPr>
            <w:rStyle w:val="a3"/>
            <w:color w:val="auto"/>
            <w:sz w:val="28"/>
            <w:szCs w:val="28"/>
            <w:lang w:val="en-US"/>
          </w:rPr>
          <w:t>www</w:t>
        </w:r>
        <w:r w:rsidRPr="009125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fipi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/</w:t>
        </w:r>
        <w:r w:rsidRPr="009125E5">
          <w:rPr>
            <w:rStyle w:val="a3"/>
            <w:color w:val="auto"/>
            <w:sz w:val="28"/>
            <w:szCs w:val="28"/>
            <w:lang w:val="en-US"/>
          </w:rPr>
          <w:t>content</w:t>
        </w:r>
        <w:r w:rsidRPr="009125E5">
          <w:rPr>
            <w:rStyle w:val="a3"/>
            <w:color w:val="auto"/>
            <w:sz w:val="28"/>
            <w:szCs w:val="28"/>
          </w:rPr>
          <w:t>/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otkrytyy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-</w:t>
        </w:r>
        <w:r w:rsidRPr="009125E5">
          <w:rPr>
            <w:rStyle w:val="a3"/>
            <w:color w:val="auto"/>
            <w:sz w:val="28"/>
            <w:szCs w:val="28"/>
            <w:lang w:val="en-US"/>
          </w:rPr>
          <w:t>bank</w:t>
        </w:r>
        <w:r w:rsidRPr="009125E5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zadaniy</w:t>
        </w:r>
        <w:proofErr w:type="spellEnd"/>
        <w:r w:rsidRPr="009125E5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9125E5">
          <w:rPr>
            <w:rStyle w:val="a3"/>
            <w:color w:val="auto"/>
            <w:sz w:val="28"/>
            <w:szCs w:val="28"/>
            <w:lang w:val="en-US"/>
          </w:rPr>
          <w:t>ege</w:t>
        </w:r>
        <w:proofErr w:type="spellEnd"/>
      </w:hyperlink>
    </w:p>
    <w:p w:rsidR="003C700F" w:rsidRPr="009125E5" w:rsidRDefault="008B5309" w:rsidP="009125E5">
      <w:pPr>
        <w:pStyle w:val="7"/>
        <w:pBdr>
          <w:top w:val="single" w:sz="24" w:space="10" w:color="auto"/>
          <w:left w:val="single" w:sz="24" w:space="10" w:color="auto"/>
          <w:bottom w:val="single" w:sz="24" w:space="10" w:color="auto"/>
          <w:right w:val="single" w:sz="24" w:space="10" w:color="auto"/>
        </w:pBdr>
        <w:shd w:val="clear" w:color="auto" w:fill="auto"/>
        <w:spacing w:before="0" w:line="240" w:lineRule="auto"/>
        <w:ind w:left="284" w:right="284" w:firstLine="0"/>
        <w:rPr>
          <w:color w:val="auto"/>
          <w:sz w:val="28"/>
          <w:szCs w:val="28"/>
        </w:rPr>
      </w:pPr>
      <w:r w:rsidRPr="009125E5">
        <w:rPr>
          <w:color w:val="auto"/>
          <w:sz w:val="28"/>
          <w:szCs w:val="28"/>
        </w:rPr>
        <w:t>Официальные сайты органов исполнительной власти, осуществляющих государственное управление в сфере образования, и региональных центров обработки информации субъектов Российской Федерации</w:t>
      </w:r>
    </w:p>
    <w:p w:rsidR="003C700F" w:rsidRPr="00666534" w:rsidRDefault="008B5309" w:rsidP="00826310">
      <w:pPr>
        <w:pStyle w:val="7"/>
        <w:shd w:val="clear" w:color="auto" w:fill="auto"/>
        <w:spacing w:before="600" w:after="120" w:line="240" w:lineRule="auto"/>
        <w:ind w:firstLine="697"/>
        <w:rPr>
          <w:sz w:val="28"/>
          <w:szCs w:val="28"/>
        </w:rPr>
      </w:pPr>
      <w:r w:rsidRPr="00666534">
        <w:rPr>
          <w:rStyle w:val="0pt5"/>
          <w:sz w:val="28"/>
          <w:szCs w:val="28"/>
        </w:rPr>
        <w:t>Важно! Образовательная организация обязана</w:t>
      </w:r>
      <w:r w:rsidRPr="00666534">
        <w:rPr>
          <w:sz w:val="28"/>
          <w:szCs w:val="28"/>
        </w:rPr>
        <w:t xml:space="preserve"> информировать обучающихся и их родителей: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9"/>
        </w:tabs>
        <w:spacing w:before="0" w:line="240" w:lineRule="auto"/>
        <w:ind w:left="698" w:hanging="318"/>
        <w:rPr>
          <w:sz w:val="28"/>
          <w:szCs w:val="28"/>
        </w:rPr>
      </w:pPr>
      <w:r w:rsidRPr="00666534">
        <w:rPr>
          <w:sz w:val="28"/>
          <w:szCs w:val="28"/>
        </w:rPr>
        <w:t>о сроках, местах и порядке подачи заявлений на прохождение ЕГЭ;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9"/>
        </w:tabs>
        <w:spacing w:before="0" w:line="240" w:lineRule="auto"/>
        <w:ind w:left="698" w:hanging="318"/>
        <w:rPr>
          <w:sz w:val="28"/>
          <w:szCs w:val="28"/>
        </w:rPr>
      </w:pPr>
      <w:r w:rsidRPr="00666534">
        <w:rPr>
          <w:sz w:val="28"/>
          <w:szCs w:val="28"/>
        </w:rPr>
        <w:t>о порядке проведения ЕГЭ;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9"/>
        </w:tabs>
        <w:spacing w:before="0" w:line="240" w:lineRule="auto"/>
        <w:ind w:left="698" w:hanging="318"/>
        <w:rPr>
          <w:sz w:val="28"/>
          <w:szCs w:val="28"/>
        </w:rPr>
      </w:pPr>
      <w:proofErr w:type="gramStart"/>
      <w:r w:rsidRPr="00666534">
        <w:rPr>
          <w:sz w:val="28"/>
          <w:szCs w:val="28"/>
        </w:rPr>
        <w:t>основаниях</w:t>
      </w:r>
      <w:proofErr w:type="gramEnd"/>
      <w:r w:rsidRPr="00666534">
        <w:rPr>
          <w:sz w:val="28"/>
          <w:szCs w:val="28"/>
        </w:rPr>
        <w:t xml:space="preserve"> для удаления с экзамена, изменения и аннулирования результата ЕГЭ;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698" w:hanging="318"/>
        <w:rPr>
          <w:sz w:val="28"/>
          <w:szCs w:val="28"/>
        </w:rPr>
      </w:pPr>
      <w:r w:rsidRPr="00666534">
        <w:rPr>
          <w:sz w:val="28"/>
          <w:szCs w:val="28"/>
        </w:rPr>
        <w:t>о наличии в ППЭ системы видеонаблюдения;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698" w:hanging="318"/>
        <w:rPr>
          <w:sz w:val="28"/>
          <w:szCs w:val="28"/>
        </w:rPr>
      </w:pPr>
      <w:r w:rsidRPr="00666534">
        <w:rPr>
          <w:sz w:val="28"/>
          <w:szCs w:val="28"/>
        </w:rPr>
        <w:t>о порядке подачи и рассмотрения апелляций;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9"/>
        </w:tabs>
        <w:spacing w:before="0" w:line="240" w:lineRule="auto"/>
        <w:ind w:left="698" w:hanging="318"/>
        <w:rPr>
          <w:sz w:val="28"/>
          <w:szCs w:val="28"/>
        </w:rPr>
      </w:pPr>
      <w:r w:rsidRPr="00666534">
        <w:rPr>
          <w:sz w:val="28"/>
          <w:szCs w:val="28"/>
        </w:rPr>
        <w:t>о времени и месте ознакомления с результатами ЕГЭ;</w:t>
      </w:r>
    </w:p>
    <w:p w:rsidR="003C700F" w:rsidRPr="00666534" w:rsidRDefault="008B5309" w:rsidP="00826310">
      <w:pPr>
        <w:pStyle w:val="7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240" w:lineRule="auto"/>
        <w:ind w:left="698" w:hanging="318"/>
        <w:rPr>
          <w:sz w:val="28"/>
          <w:szCs w:val="28"/>
        </w:rPr>
      </w:pPr>
      <w:r w:rsidRPr="00666534">
        <w:rPr>
          <w:sz w:val="28"/>
          <w:szCs w:val="28"/>
        </w:rPr>
        <w:t>о результатах ЕГЭ.</w:t>
      </w:r>
    </w:p>
    <w:p w:rsidR="003C700F" w:rsidRPr="00666534" w:rsidRDefault="008B5309" w:rsidP="00826310">
      <w:pPr>
        <w:pStyle w:val="71"/>
        <w:shd w:val="clear" w:color="auto" w:fill="auto"/>
        <w:spacing w:before="960" w:after="0" w:line="240" w:lineRule="auto"/>
        <w:ind w:firstLine="0"/>
        <w:jc w:val="both"/>
        <w:rPr>
          <w:sz w:val="28"/>
          <w:szCs w:val="28"/>
        </w:rPr>
      </w:pPr>
      <w:r w:rsidRPr="00666534">
        <w:rPr>
          <w:sz w:val="28"/>
          <w:szCs w:val="28"/>
        </w:rPr>
        <w:t>Информация о ЕГЭ в обязательном порядке должна быть размещена на сайте школы!</w:t>
      </w:r>
      <w:r w:rsidRPr="00666534">
        <w:rPr>
          <w:sz w:val="28"/>
          <w:szCs w:val="28"/>
        </w:rPr>
        <w:br w:type="page"/>
      </w:r>
    </w:p>
    <w:p w:rsidR="003C700F" w:rsidRPr="009125E5" w:rsidRDefault="008B5309" w:rsidP="00854CB1">
      <w:pPr>
        <w:pStyle w:val="23"/>
        <w:keepNext/>
        <w:keepLines/>
        <w:shd w:val="clear" w:color="auto" w:fill="auto"/>
        <w:spacing w:after="714" w:line="240" w:lineRule="auto"/>
        <w:jc w:val="center"/>
        <w:rPr>
          <w:sz w:val="48"/>
          <w:szCs w:val="48"/>
        </w:rPr>
      </w:pPr>
      <w:bookmarkStart w:id="12" w:name="bookmark15"/>
      <w:r w:rsidRPr="009125E5">
        <w:rPr>
          <w:sz w:val="48"/>
          <w:szCs w:val="48"/>
        </w:rPr>
        <w:lastRenderedPageBreak/>
        <w:t>Олимпиады</w:t>
      </w:r>
      <w:bookmarkEnd w:id="12"/>
    </w:p>
    <w:p w:rsidR="003C700F" w:rsidRPr="00854CB1" w:rsidRDefault="009125E5" w:rsidP="00854CB1">
      <w:pPr>
        <w:pStyle w:val="43"/>
        <w:keepNext/>
        <w:keepLines/>
        <w:shd w:val="clear" w:color="auto" w:fill="auto"/>
        <w:spacing w:before="0" w:after="346" w:line="240" w:lineRule="auto"/>
        <w:jc w:val="center"/>
        <w:rPr>
          <w:sz w:val="32"/>
          <w:szCs w:val="32"/>
        </w:rPr>
      </w:pPr>
      <w:bookmarkStart w:id="13" w:name="bookmark16"/>
      <w:r w:rsidRPr="00854CB1">
        <w:rPr>
          <w:sz w:val="32"/>
          <w:szCs w:val="32"/>
        </w:rPr>
        <w:t>Какие</w:t>
      </w:r>
      <w:r w:rsidR="008B5309" w:rsidRPr="00854CB1">
        <w:rPr>
          <w:sz w:val="32"/>
          <w:szCs w:val="32"/>
        </w:rPr>
        <w:t xml:space="preserve"> льготы</w:t>
      </w:r>
      <w:r w:rsidRPr="00854CB1">
        <w:rPr>
          <w:sz w:val="32"/>
          <w:szCs w:val="32"/>
        </w:rPr>
        <w:t xml:space="preserve"> можно</w:t>
      </w:r>
      <w:r w:rsidR="008B5309" w:rsidRPr="00854CB1">
        <w:rPr>
          <w:sz w:val="32"/>
          <w:szCs w:val="32"/>
        </w:rPr>
        <w:t xml:space="preserve"> получить с помощью олимпиад?</w:t>
      </w:r>
      <w:bookmarkEnd w:id="13"/>
    </w:p>
    <w:p w:rsidR="003C700F" w:rsidRPr="00666534" w:rsidRDefault="008B5309" w:rsidP="00854CB1">
      <w:pPr>
        <w:pStyle w:val="7"/>
        <w:numPr>
          <w:ilvl w:val="1"/>
          <w:numId w:val="4"/>
        </w:numPr>
        <w:shd w:val="clear" w:color="auto" w:fill="auto"/>
        <w:tabs>
          <w:tab w:val="left" w:pos="268"/>
        </w:tabs>
        <w:spacing w:before="0" w:after="61" w:line="240" w:lineRule="auto"/>
        <w:ind w:left="20" w:firstLine="0"/>
        <w:rPr>
          <w:sz w:val="28"/>
          <w:szCs w:val="28"/>
        </w:rPr>
      </w:pPr>
      <w:r w:rsidRPr="00666534">
        <w:rPr>
          <w:sz w:val="28"/>
          <w:szCs w:val="28"/>
        </w:rPr>
        <w:t>Первая группа льгот представляет собой поступление в тот или иной вуз без экзаменов.</w:t>
      </w:r>
    </w:p>
    <w:p w:rsidR="003C700F" w:rsidRPr="00666534" w:rsidRDefault="008B5309" w:rsidP="00854CB1">
      <w:pPr>
        <w:pStyle w:val="7"/>
        <w:numPr>
          <w:ilvl w:val="1"/>
          <w:numId w:val="4"/>
        </w:numPr>
        <w:shd w:val="clear" w:color="auto" w:fill="auto"/>
        <w:tabs>
          <w:tab w:val="left" w:pos="301"/>
        </w:tabs>
        <w:spacing w:before="0" w:after="2" w:line="240" w:lineRule="auto"/>
        <w:ind w:left="20" w:firstLine="0"/>
        <w:rPr>
          <w:sz w:val="28"/>
          <w:szCs w:val="28"/>
        </w:rPr>
      </w:pPr>
      <w:r w:rsidRPr="00666534">
        <w:rPr>
          <w:sz w:val="28"/>
          <w:szCs w:val="28"/>
        </w:rPr>
        <w:t>Вторая группа присваивает абитуриенту:</w:t>
      </w:r>
    </w:p>
    <w:p w:rsidR="003C700F" w:rsidRPr="00666534" w:rsidRDefault="008B5309" w:rsidP="00854CB1">
      <w:pPr>
        <w:pStyle w:val="7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240" w:lineRule="auto"/>
        <w:ind w:left="20"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за экзаменационный предмет 100 баллов при </w:t>
      </w:r>
      <w:proofErr w:type="gramStart"/>
      <w:r w:rsidRPr="00666534">
        <w:rPr>
          <w:sz w:val="28"/>
          <w:szCs w:val="28"/>
        </w:rPr>
        <w:t>поступлении</w:t>
      </w:r>
      <w:proofErr w:type="gramEnd"/>
      <w:r w:rsidRPr="00666534">
        <w:rPr>
          <w:sz w:val="28"/>
          <w:szCs w:val="28"/>
        </w:rPr>
        <w:t>;</w:t>
      </w:r>
    </w:p>
    <w:p w:rsidR="003C700F" w:rsidRPr="00666534" w:rsidRDefault="008B5309" w:rsidP="00854CB1">
      <w:pPr>
        <w:pStyle w:val="7"/>
        <w:numPr>
          <w:ilvl w:val="0"/>
          <w:numId w:val="3"/>
        </w:numPr>
        <w:shd w:val="clear" w:color="auto" w:fill="auto"/>
        <w:tabs>
          <w:tab w:val="left" w:pos="214"/>
        </w:tabs>
        <w:spacing w:before="0" w:after="255" w:line="240" w:lineRule="auto"/>
        <w:ind w:left="20" w:right="60" w:firstLine="0"/>
        <w:rPr>
          <w:sz w:val="28"/>
          <w:szCs w:val="28"/>
        </w:rPr>
      </w:pPr>
      <w:r w:rsidRPr="00666534">
        <w:rPr>
          <w:sz w:val="28"/>
          <w:szCs w:val="28"/>
        </w:rPr>
        <w:t>100 баллов за дополнительное вступительное испытание, которое необходимо пройти в некоторых вузах.</w:t>
      </w:r>
    </w:p>
    <w:p w:rsidR="003C700F" w:rsidRPr="00854CB1" w:rsidRDefault="008B5309" w:rsidP="00854CB1">
      <w:pPr>
        <w:pStyle w:val="43"/>
        <w:keepNext/>
        <w:keepLines/>
        <w:shd w:val="clear" w:color="auto" w:fill="auto"/>
        <w:spacing w:before="0" w:after="240" w:line="240" w:lineRule="auto"/>
        <w:jc w:val="center"/>
        <w:rPr>
          <w:sz w:val="32"/>
          <w:szCs w:val="32"/>
        </w:rPr>
      </w:pPr>
      <w:bookmarkStart w:id="14" w:name="bookmark17"/>
      <w:proofErr w:type="gramStart"/>
      <w:r w:rsidRPr="00854CB1">
        <w:rPr>
          <w:sz w:val="32"/>
          <w:szCs w:val="32"/>
        </w:rPr>
        <w:t>Результаты</w:t>
      </w:r>
      <w:proofErr w:type="gramEnd"/>
      <w:r w:rsidR="009125E5" w:rsidRPr="00854CB1">
        <w:rPr>
          <w:sz w:val="32"/>
          <w:szCs w:val="32"/>
        </w:rPr>
        <w:t xml:space="preserve"> каких </w:t>
      </w:r>
      <w:r w:rsidRPr="00854CB1">
        <w:rPr>
          <w:sz w:val="32"/>
          <w:szCs w:val="32"/>
        </w:rPr>
        <w:t>олимпиад дают различные льготы при</w:t>
      </w:r>
      <w:bookmarkEnd w:id="14"/>
      <w:r w:rsidR="009125E5" w:rsidRPr="00854CB1">
        <w:rPr>
          <w:sz w:val="32"/>
          <w:szCs w:val="32"/>
        </w:rPr>
        <w:t xml:space="preserve"> </w:t>
      </w:r>
      <w:bookmarkStart w:id="15" w:name="bookmark18"/>
      <w:r w:rsidRPr="00854CB1">
        <w:rPr>
          <w:sz w:val="32"/>
          <w:szCs w:val="32"/>
        </w:rPr>
        <w:t>поступлении в вузы?</w:t>
      </w:r>
      <w:bookmarkEnd w:id="15"/>
    </w:p>
    <w:p w:rsidR="003C700F" w:rsidRPr="00666534" w:rsidRDefault="008B5309" w:rsidP="00854CB1">
      <w:pPr>
        <w:pStyle w:val="7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40" w:lineRule="auto"/>
        <w:ind w:left="420" w:firstLine="0"/>
        <w:rPr>
          <w:sz w:val="28"/>
          <w:szCs w:val="28"/>
        </w:rPr>
      </w:pPr>
      <w:r w:rsidRPr="00666534">
        <w:rPr>
          <w:sz w:val="28"/>
          <w:szCs w:val="28"/>
        </w:rPr>
        <w:t>Международные олимпиады по общеобразовательным предметам школьников</w:t>
      </w:r>
      <w:r w:rsidR="009125E5">
        <w:rPr>
          <w:sz w:val="28"/>
          <w:szCs w:val="28"/>
        </w:rPr>
        <w:t>.</w:t>
      </w:r>
    </w:p>
    <w:p w:rsidR="003C700F" w:rsidRPr="00666534" w:rsidRDefault="008B5309" w:rsidP="00854CB1">
      <w:pPr>
        <w:pStyle w:val="7"/>
        <w:numPr>
          <w:ilvl w:val="0"/>
          <w:numId w:val="5"/>
        </w:numPr>
        <w:shd w:val="clear" w:color="auto" w:fill="auto"/>
        <w:tabs>
          <w:tab w:val="left" w:pos="773"/>
        </w:tabs>
        <w:spacing w:before="0" w:line="240" w:lineRule="auto"/>
        <w:ind w:left="420" w:firstLine="0"/>
        <w:rPr>
          <w:sz w:val="28"/>
          <w:szCs w:val="28"/>
        </w:rPr>
      </w:pPr>
      <w:r w:rsidRPr="00666534">
        <w:rPr>
          <w:sz w:val="28"/>
          <w:szCs w:val="28"/>
        </w:rPr>
        <w:t>Всероссийская олимпиада школьников</w:t>
      </w:r>
      <w:r w:rsidR="009125E5">
        <w:rPr>
          <w:sz w:val="28"/>
          <w:szCs w:val="28"/>
        </w:rPr>
        <w:t>.</w:t>
      </w:r>
    </w:p>
    <w:p w:rsidR="003C700F" w:rsidRPr="00666534" w:rsidRDefault="008B5309" w:rsidP="00854CB1">
      <w:pPr>
        <w:pStyle w:val="7"/>
        <w:numPr>
          <w:ilvl w:val="0"/>
          <w:numId w:val="5"/>
        </w:numPr>
        <w:shd w:val="clear" w:color="auto" w:fill="auto"/>
        <w:tabs>
          <w:tab w:val="left" w:pos="769"/>
        </w:tabs>
        <w:spacing w:before="0" w:line="240" w:lineRule="auto"/>
        <w:ind w:left="420" w:firstLine="0"/>
        <w:rPr>
          <w:sz w:val="28"/>
          <w:szCs w:val="28"/>
        </w:rPr>
      </w:pPr>
      <w:r w:rsidRPr="00666534">
        <w:rPr>
          <w:sz w:val="28"/>
          <w:szCs w:val="28"/>
        </w:rPr>
        <w:t>Олимпиады школьников</w:t>
      </w:r>
      <w:r w:rsidR="009125E5">
        <w:rPr>
          <w:sz w:val="28"/>
          <w:szCs w:val="28"/>
        </w:rPr>
        <w:t>.</w:t>
      </w:r>
    </w:p>
    <w:p w:rsidR="003C700F" w:rsidRPr="00666534" w:rsidRDefault="008B5309" w:rsidP="00854CB1">
      <w:pPr>
        <w:pStyle w:val="7"/>
        <w:numPr>
          <w:ilvl w:val="0"/>
          <w:numId w:val="5"/>
        </w:numPr>
        <w:shd w:val="clear" w:color="auto" w:fill="auto"/>
        <w:tabs>
          <w:tab w:val="left" w:pos="773"/>
        </w:tabs>
        <w:spacing w:before="0" w:after="552" w:line="240" w:lineRule="auto"/>
        <w:ind w:left="420"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Олимпийские, </w:t>
      </w:r>
      <w:proofErr w:type="spellStart"/>
      <w:r w:rsidRPr="00666534">
        <w:rPr>
          <w:sz w:val="28"/>
          <w:szCs w:val="28"/>
        </w:rPr>
        <w:t>Паралимпийские</w:t>
      </w:r>
      <w:proofErr w:type="spellEnd"/>
      <w:r w:rsidRPr="00666534">
        <w:rPr>
          <w:sz w:val="28"/>
          <w:szCs w:val="28"/>
        </w:rPr>
        <w:t xml:space="preserve"> и </w:t>
      </w:r>
      <w:proofErr w:type="spellStart"/>
      <w:r w:rsidRPr="00666534">
        <w:rPr>
          <w:sz w:val="28"/>
          <w:szCs w:val="28"/>
        </w:rPr>
        <w:t>Сурдолимпийские</w:t>
      </w:r>
      <w:proofErr w:type="spellEnd"/>
      <w:r w:rsidRPr="00666534">
        <w:rPr>
          <w:sz w:val="28"/>
          <w:szCs w:val="28"/>
        </w:rPr>
        <w:t xml:space="preserve"> игры</w:t>
      </w:r>
      <w:r w:rsidR="009125E5">
        <w:rPr>
          <w:sz w:val="28"/>
          <w:szCs w:val="28"/>
        </w:rPr>
        <w:t>.</w:t>
      </w:r>
    </w:p>
    <w:p w:rsidR="003C700F" w:rsidRPr="00666534" w:rsidRDefault="008B5309" w:rsidP="00854CB1">
      <w:pPr>
        <w:pStyle w:val="7"/>
        <w:shd w:val="clear" w:color="auto" w:fill="auto"/>
        <w:spacing w:before="0" w:after="300" w:line="240" w:lineRule="auto"/>
        <w:ind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Конкретный перечень олимпиад школьников, дающих льготы при </w:t>
      </w:r>
      <w:proofErr w:type="gramStart"/>
      <w:r w:rsidRPr="00666534">
        <w:rPr>
          <w:sz w:val="28"/>
          <w:szCs w:val="28"/>
        </w:rPr>
        <w:t>поступлении</w:t>
      </w:r>
      <w:proofErr w:type="gramEnd"/>
      <w:r w:rsidRPr="00666534">
        <w:rPr>
          <w:sz w:val="28"/>
          <w:szCs w:val="28"/>
        </w:rPr>
        <w:t xml:space="preserve">, определяется </w:t>
      </w:r>
      <w:proofErr w:type="spellStart"/>
      <w:r w:rsidRPr="00666534">
        <w:rPr>
          <w:sz w:val="28"/>
          <w:szCs w:val="28"/>
        </w:rPr>
        <w:t>Минобрнауки</w:t>
      </w:r>
      <w:proofErr w:type="spellEnd"/>
      <w:r w:rsidRPr="00666534">
        <w:rPr>
          <w:sz w:val="28"/>
          <w:szCs w:val="28"/>
        </w:rPr>
        <w:t xml:space="preserve"> России</w:t>
      </w:r>
      <w:r w:rsidRPr="00666534">
        <w:rPr>
          <w:rStyle w:val="0pt6"/>
          <w:sz w:val="28"/>
          <w:szCs w:val="28"/>
        </w:rPr>
        <w:t xml:space="preserve"> до 1 ноября.</w:t>
      </w:r>
    </w:p>
    <w:p w:rsidR="003C700F" w:rsidRPr="00666534" w:rsidRDefault="008B5309" w:rsidP="00854CB1">
      <w:pPr>
        <w:pStyle w:val="7"/>
        <w:shd w:val="clear" w:color="auto" w:fill="auto"/>
        <w:spacing w:before="0" w:after="328" w:line="240" w:lineRule="auto"/>
        <w:ind w:left="20" w:right="60"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Уровни олимпиад, которые также влияют на льготы, помогающие при </w:t>
      </w:r>
      <w:proofErr w:type="gramStart"/>
      <w:r w:rsidRPr="00666534">
        <w:rPr>
          <w:sz w:val="28"/>
          <w:szCs w:val="28"/>
        </w:rPr>
        <w:t>поступлении</w:t>
      </w:r>
      <w:proofErr w:type="gramEnd"/>
      <w:r w:rsidRPr="00666534">
        <w:rPr>
          <w:sz w:val="28"/>
          <w:szCs w:val="28"/>
        </w:rPr>
        <w:t xml:space="preserve">, определяются </w:t>
      </w:r>
      <w:proofErr w:type="spellStart"/>
      <w:r w:rsidRPr="00666534">
        <w:rPr>
          <w:sz w:val="28"/>
          <w:szCs w:val="28"/>
        </w:rPr>
        <w:t>Минобрнауки</w:t>
      </w:r>
      <w:proofErr w:type="spellEnd"/>
      <w:r w:rsidRPr="00666534">
        <w:rPr>
          <w:sz w:val="28"/>
          <w:szCs w:val="28"/>
        </w:rPr>
        <w:t xml:space="preserve"> России</w:t>
      </w:r>
      <w:r w:rsidRPr="00666534">
        <w:rPr>
          <w:rStyle w:val="0pt6"/>
          <w:sz w:val="28"/>
          <w:szCs w:val="28"/>
        </w:rPr>
        <w:t xml:space="preserve"> до 10 мая.</w:t>
      </w:r>
    </w:p>
    <w:p w:rsidR="003C700F" w:rsidRPr="00854CB1" w:rsidRDefault="008B5309" w:rsidP="00854CB1">
      <w:pPr>
        <w:pStyle w:val="71"/>
        <w:shd w:val="clear" w:color="auto" w:fill="auto"/>
        <w:spacing w:after="226" w:line="240" w:lineRule="auto"/>
        <w:ind w:left="20" w:firstLine="0"/>
        <w:jc w:val="both"/>
        <w:rPr>
          <w:sz w:val="32"/>
          <w:szCs w:val="32"/>
        </w:rPr>
      </w:pPr>
      <w:bookmarkStart w:id="16" w:name="bookmark19"/>
      <w:r w:rsidRPr="00854CB1">
        <w:rPr>
          <w:sz w:val="32"/>
          <w:szCs w:val="32"/>
        </w:rPr>
        <w:t>ВАЖНО!</w:t>
      </w:r>
      <w:bookmarkEnd w:id="16"/>
    </w:p>
    <w:p w:rsidR="003C700F" w:rsidRPr="00666534" w:rsidRDefault="008B5309" w:rsidP="00854CB1">
      <w:pPr>
        <w:pStyle w:val="7"/>
        <w:shd w:val="clear" w:color="auto" w:fill="auto"/>
        <w:spacing w:before="0" w:line="240" w:lineRule="auto"/>
        <w:ind w:left="20" w:right="60"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Вне конкурса, используя льготу победителя или призера любой олимпиады, можно поступить </w:t>
      </w:r>
      <w:r w:rsidRPr="00666534">
        <w:rPr>
          <w:rStyle w:val="0pt6"/>
          <w:sz w:val="28"/>
          <w:szCs w:val="28"/>
        </w:rPr>
        <w:t>только в один вуз</w:t>
      </w:r>
      <w:r w:rsidRPr="00666534">
        <w:rPr>
          <w:sz w:val="28"/>
          <w:szCs w:val="28"/>
        </w:rPr>
        <w:t xml:space="preserve"> на</w:t>
      </w:r>
      <w:r w:rsidRPr="00666534">
        <w:rPr>
          <w:rStyle w:val="0pt6"/>
          <w:sz w:val="28"/>
          <w:szCs w:val="28"/>
        </w:rPr>
        <w:t xml:space="preserve"> одно направление подготовки</w:t>
      </w:r>
      <w:r w:rsidRPr="00666534">
        <w:rPr>
          <w:sz w:val="28"/>
          <w:szCs w:val="28"/>
        </w:rPr>
        <w:t xml:space="preserve"> (специальность), соответствующее профилю олимпиады.</w:t>
      </w:r>
    </w:p>
    <w:p w:rsidR="003C700F" w:rsidRPr="00666534" w:rsidRDefault="008B5309" w:rsidP="00854CB1">
      <w:pPr>
        <w:pStyle w:val="7"/>
        <w:shd w:val="clear" w:color="auto" w:fill="auto"/>
        <w:spacing w:before="0" w:after="534" w:line="240" w:lineRule="auto"/>
        <w:ind w:left="20" w:right="60" w:firstLine="0"/>
        <w:rPr>
          <w:sz w:val="28"/>
          <w:szCs w:val="28"/>
        </w:rPr>
      </w:pPr>
      <w:r w:rsidRPr="00666534">
        <w:rPr>
          <w:sz w:val="28"/>
          <w:szCs w:val="28"/>
        </w:rPr>
        <w:t>В других вузах победители и призеры различных олимпиад смогут участвовать в конкурсе на общих основаниях.</w:t>
      </w:r>
    </w:p>
    <w:p w:rsidR="003C700F" w:rsidRPr="00666534" w:rsidRDefault="008B5309" w:rsidP="00854CB1">
      <w:pPr>
        <w:pStyle w:val="7"/>
        <w:shd w:val="clear" w:color="auto" w:fill="auto"/>
        <w:spacing w:before="0" w:line="240" w:lineRule="auto"/>
        <w:ind w:left="20" w:right="60" w:firstLine="0"/>
        <w:rPr>
          <w:sz w:val="28"/>
          <w:szCs w:val="28"/>
        </w:rPr>
        <w:sectPr w:rsidR="003C700F" w:rsidRPr="00666534" w:rsidSect="00666534">
          <w:pgSz w:w="11905" w:h="16837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666534">
        <w:rPr>
          <w:sz w:val="28"/>
          <w:szCs w:val="28"/>
        </w:rPr>
        <w:t xml:space="preserve">Полный перечень олимпиад (с указанием предмета, профиля и уровня) размещен на официальном сайте Российского совета олимпиад школьников </w:t>
      </w:r>
      <w:hyperlink r:id="rId10" w:history="1">
        <w:r w:rsidRPr="00807BEA">
          <w:rPr>
            <w:rStyle w:val="a3"/>
            <w:color w:val="auto"/>
            <w:sz w:val="28"/>
            <w:szCs w:val="28"/>
            <w:lang w:val="en-US"/>
          </w:rPr>
          <w:t>http</w:t>
        </w:r>
        <w:r w:rsidRPr="00807BEA">
          <w:rPr>
            <w:rStyle w:val="a3"/>
            <w:color w:val="auto"/>
            <w:sz w:val="28"/>
            <w:szCs w:val="28"/>
          </w:rPr>
          <w:t>://</w:t>
        </w:r>
        <w:r w:rsidRPr="00807BEA">
          <w:rPr>
            <w:rStyle w:val="a3"/>
            <w:color w:val="auto"/>
            <w:sz w:val="28"/>
            <w:szCs w:val="28"/>
            <w:lang w:val="en-US"/>
          </w:rPr>
          <w:t>www</w:t>
        </w:r>
        <w:r w:rsidRPr="00807BE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807BEA">
          <w:rPr>
            <w:rStyle w:val="a3"/>
            <w:color w:val="auto"/>
            <w:sz w:val="28"/>
            <w:szCs w:val="28"/>
            <w:lang w:val="en-US"/>
          </w:rPr>
          <w:t>rsr</w:t>
        </w:r>
        <w:proofErr w:type="spellEnd"/>
        <w:r w:rsidRPr="00807BEA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807BEA">
          <w:rPr>
            <w:rStyle w:val="a3"/>
            <w:color w:val="auto"/>
            <w:sz w:val="28"/>
            <w:szCs w:val="28"/>
            <w:lang w:val="en-US"/>
          </w:rPr>
          <w:t>olymp</w:t>
        </w:r>
        <w:proofErr w:type="spellEnd"/>
        <w:r w:rsidRPr="00807BEA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807BEA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807BEA">
          <w:rPr>
            <w:rStyle w:val="a3"/>
            <w:color w:val="auto"/>
            <w:sz w:val="28"/>
            <w:szCs w:val="28"/>
          </w:rPr>
          <w:t>/</w:t>
        </w:r>
      </w:hyperlink>
      <w:r w:rsidRPr="00807BEA">
        <w:rPr>
          <w:color w:val="auto"/>
          <w:sz w:val="28"/>
          <w:szCs w:val="28"/>
        </w:rPr>
        <w:t>.</w:t>
      </w:r>
    </w:p>
    <w:p w:rsidR="003C700F" w:rsidRPr="00A94F13" w:rsidRDefault="008B5309" w:rsidP="00807BEA">
      <w:pPr>
        <w:pStyle w:val="17"/>
        <w:keepNext/>
        <w:keepLines/>
        <w:shd w:val="clear" w:color="auto" w:fill="auto"/>
        <w:spacing w:after="240" w:line="240" w:lineRule="auto"/>
        <w:jc w:val="center"/>
        <w:rPr>
          <w:sz w:val="40"/>
          <w:szCs w:val="40"/>
        </w:rPr>
      </w:pPr>
      <w:bookmarkStart w:id="17" w:name="bookmark20"/>
      <w:r w:rsidRPr="00A94F13">
        <w:rPr>
          <w:sz w:val="40"/>
          <w:szCs w:val="40"/>
        </w:rPr>
        <w:lastRenderedPageBreak/>
        <w:t>Как выбрать вуз?</w:t>
      </w:r>
      <w:bookmarkEnd w:id="17"/>
    </w:p>
    <w:p w:rsidR="00A94F13" w:rsidRPr="00666534" w:rsidRDefault="00A94F13" w:rsidP="00807BEA">
      <w:pPr>
        <w:pStyle w:val="150"/>
        <w:framePr w:w="3484" w:h="6634" w:hSpace="668" w:wrap="around" w:vAnchor="page" w:hAnchor="page" w:x="7263" w:y="2101"/>
        <w:shd w:val="clear" w:color="auto" w:fill="auto"/>
        <w:ind w:left="500"/>
        <w:rPr>
          <w:sz w:val="28"/>
          <w:szCs w:val="28"/>
        </w:rPr>
      </w:pPr>
      <w:bookmarkStart w:id="18" w:name="bookmark21"/>
      <w:r w:rsidRPr="00666534">
        <w:rPr>
          <w:sz w:val="28"/>
          <w:szCs w:val="28"/>
        </w:rPr>
        <w:t>На что важно обратить</w:t>
      </w:r>
    </w:p>
    <w:p w:rsidR="00A94F13" w:rsidRPr="00666534" w:rsidRDefault="00A94F13" w:rsidP="00807BEA">
      <w:pPr>
        <w:pStyle w:val="150"/>
        <w:framePr w:w="3484" w:h="6634" w:hSpace="668" w:wrap="around" w:vAnchor="page" w:hAnchor="page" w:x="7263" w:y="2101"/>
        <w:shd w:val="clear" w:color="auto" w:fill="auto"/>
        <w:ind w:left="500"/>
        <w:rPr>
          <w:sz w:val="28"/>
          <w:szCs w:val="28"/>
        </w:rPr>
      </w:pPr>
      <w:r w:rsidRPr="00666534">
        <w:rPr>
          <w:sz w:val="28"/>
          <w:szCs w:val="28"/>
        </w:rPr>
        <w:t xml:space="preserve">внимание при </w:t>
      </w:r>
      <w:proofErr w:type="gramStart"/>
      <w:r w:rsidRPr="00666534">
        <w:rPr>
          <w:sz w:val="28"/>
          <w:szCs w:val="28"/>
        </w:rPr>
        <w:t>выборе</w:t>
      </w:r>
      <w:proofErr w:type="gramEnd"/>
    </w:p>
    <w:p w:rsidR="00A94F13" w:rsidRPr="00666534" w:rsidRDefault="00A94F13" w:rsidP="00807BEA">
      <w:pPr>
        <w:pStyle w:val="150"/>
        <w:framePr w:w="3484" w:h="6634" w:hSpace="668" w:wrap="around" w:vAnchor="page" w:hAnchor="page" w:x="7263" w:y="2101"/>
        <w:shd w:val="clear" w:color="auto" w:fill="auto"/>
        <w:ind w:left="500"/>
        <w:rPr>
          <w:sz w:val="28"/>
          <w:szCs w:val="28"/>
        </w:rPr>
      </w:pPr>
      <w:r w:rsidRPr="00666534">
        <w:rPr>
          <w:sz w:val="28"/>
          <w:szCs w:val="28"/>
        </w:rPr>
        <w:t>вуза: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73"/>
        </w:tabs>
        <w:spacing w:before="0" w:line="331" w:lineRule="exact"/>
        <w:ind w:left="50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статус вуза;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87"/>
        </w:tabs>
        <w:spacing w:before="0" w:line="331" w:lineRule="exact"/>
        <w:ind w:left="50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карьерные перспективы;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76"/>
        </w:tabs>
        <w:spacing w:before="0" w:line="331" w:lineRule="exact"/>
        <w:ind w:left="500" w:right="22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количество бюджетных мест;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80"/>
        </w:tabs>
        <w:spacing w:before="0" w:line="331" w:lineRule="exact"/>
        <w:ind w:left="500" w:right="22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наличие или отсутствие внутренних экзаменов;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84"/>
        </w:tabs>
        <w:spacing w:before="0" w:line="331" w:lineRule="exact"/>
        <w:ind w:left="50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вузовские олимпиады;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73"/>
        </w:tabs>
        <w:spacing w:before="0" w:line="324" w:lineRule="exact"/>
        <w:ind w:left="50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стоимость обучения;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69"/>
        </w:tabs>
        <w:spacing w:before="0" w:line="324" w:lineRule="exact"/>
        <w:ind w:left="500" w:right="22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уровень заинтересованности вуза в трудоустройстве выпускников;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84"/>
        </w:tabs>
        <w:spacing w:before="0" w:line="324" w:lineRule="exact"/>
        <w:ind w:left="500" w:right="22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наличие или отсутствие военной кафедры;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69"/>
        </w:tabs>
        <w:spacing w:before="0" w:line="324" w:lineRule="exact"/>
        <w:ind w:left="500" w:right="22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условия предоставления общежития;</w:t>
      </w:r>
    </w:p>
    <w:p w:rsidR="00A94F13" w:rsidRPr="00666534" w:rsidRDefault="00A94F13" w:rsidP="00807BEA">
      <w:pPr>
        <w:pStyle w:val="7"/>
        <w:framePr w:w="3484" w:h="6634" w:hSpace="668" w:wrap="around" w:vAnchor="page" w:hAnchor="page" w:x="7263" w:y="2101"/>
        <w:numPr>
          <w:ilvl w:val="0"/>
          <w:numId w:val="6"/>
        </w:numPr>
        <w:shd w:val="clear" w:color="auto" w:fill="auto"/>
        <w:tabs>
          <w:tab w:val="left" w:pos="480"/>
        </w:tabs>
        <w:spacing w:before="0" w:line="250" w:lineRule="exact"/>
        <w:ind w:left="500" w:hanging="380"/>
        <w:jc w:val="left"/>
        <w:rPr>
          <w:sz w:val="28"/>
          <w:szCs w:val="28"/>
        </w:rPr>
      </w:pPr>
      <w:r w:rsidRPr="00666534">
        <w:rPr>
          <w:sz w:val="28"/>
          <w:szCs w:val="28"/>
        </w:rPr>
        <w:t>местоположение вуза.</w:t>
      </w:r>
    </w:p>
    <w:p w:rsidR="003C700F" w:rsidRPr="00666534" w:rsidRDefault="008B5309" w:rsidP="00A94F13">
      <w:pPr>
        <w:pStyle w:val="53"/>
        <w:keepNext/>
        <w:keepLines/>
        <w:shd w:val="clear" w:color="auto" w:fill="auto"/>
        <w:spacing w:before="0" w:after="0" w:line="240" w:lineRule="auto"/>
        <w:ind w:left="40" w:right="2420"/>
        <w:jc w:val="center"/>
        <w:rPr>
          <w:sz w:val="28"/>
          <w:szCs w:val="28"/>
        </w:rPr>
      </w:pPr>
      <w:r w:rsidRPr="00666534">
        <w:rPr>
          <w:sz w:val="28"/>
          <w:szCs w:val="28"/>
        </w:rPr>
        <w:t>Что нужно сделать, чтобы потом не пожалеть о неправильном решении?</w:t>
      </w:r>
      <w:bookmarkEnd w:id="18"/>
    </w:p>
    <w:p w:rsidR="003C700F" w:rsidRPr="00666534" w:rsidRDefault="008B5309" w:rsidP="00A94F13">
      <w:pPr>
        <w:pStyle w:val="53"/>
        <w:keepNext/>
        <w:keepLines/>
        <w:numPr>
          <w:ilvl w:val="1"/>
          <w:numId w:val="5"/>
        </w:numPr>
        <w:shd w:val="clear" w:color="auto" w:fill="auto"/>
        <w:tabs>
          <w:tab w:val="left" w:pos="389"/>
        </w:tabs>
        <w:spacing w:before="0" w:after="0" w:line="240" w:lineRule="auto"/>
        <w:ind w:left="40"/>
        <w:rPr>
          <w:sz w:val="28"/>
          <w:szCs w:val="28"/>
        </w:rPr>
      </w:pPr>
      <w:bookmarkStart w:id="19" w:name="bookmark22"/>
      <w:r w:rsidRPr="00666534">
        <w:rPr>
          <w:sz w:val="28"/>
          <w:szCs w:val="28"/>
        </w:rPr>
        <w:t>Оценить свои возможности</w:t>
      </w:r>
      <w:bookmarkEnd w:id="19"/>
    </w:p>
    <w:p w:rsidR="003C700F" w:rsidRPr="00666534" w:rsidRDefault="008B5309" w:rsidP="00A94F13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В первую очередь необходимо понять собственные сильные и слабые стороны. Для этого в течение учебного года надо регулярно принимать участие в пробных </w:t>
      </w:r>
      <w:proofErr w:type="gramStart"/>
      <w:r w:rsidRPr="00666534">
        <w:rPr>
          <w:sz w:val="28"/>
          <w:szCs w:val="28"/>
        </w:rPr>
        <w:t>тестированиях</w:t>
      </w:r>
      <w:proofErr w:type="gramEnd"/>
      <w:r w:rsidRPr="00666534">
        <w:rPr>
          <w:sz w:val="28"/>
          <w:szCs w:val="28"/>
        </w:rPr>
        <w:t xml:space="preserve"> (в школе или на профильных сайтах, посвященных ЕГЭ), чтобы выбрать предметы, по которым лучше сдавать ЕГЭ.</w:t>
      </w:r>
    </w:p>
    <w:p w:rsidR="003C700F" w:rsidRPr="00666534" w:rsidRDefault="008B5309" w:rsidP="00A94F13">
      <w:pPr>
        <w:pStyle w:val="53"/>
        <w:keepNext/>
        <w:keepLines/>
        <w:numPr>
          <w:ilvl w:val="1"/>
          <w:numId w:val="5"/>
        </w:numPr>
        <w:shd w:val="clear" w:color="auto" w:fill="auto"/>
        <w:tabs>
          <w:tab w:val="left" w:pos="404"/>
        </w:tabs>
        <w:spacing w:before="0" w:after="0" w:line="240" w:lineRule="auto"/>
        <w:ind w:left="40"/>
        <w:rPr>
          <w:sz w:val="28"/>
          <w:szCs w:val="28"/>
        </w:rPr>
      </w:pPr>
      <w:bookmarkStart w:id="20" w:name="bookmark23"/>
      <w:r w:rsidRPr="00666534">
        <w:rPr>
          <w:sz w:val="28"/>
          <w:szCs w:val="28"/>
        </w:rPr>
        <w:t>Скорректировать свои ожидания</w:t>
      </w:r>
      <w:bookmarkEnd w:id="20"/>
    </w:p>
    <w:p w:rsidR="003C700F" w:rsidRPr="00666534" w:rsidRDefault="008B5309" w:rsidP="00807BEA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Высокий проходной балл - визитная карточка многих престижных университетов. Если результат объективно сильно недотягивает до уровня таких гигантов </w:t>
      </w:r>
      <w:r w:rsidRPr="00666534">
        <w:rPr>
          <w:rStyle w:val="61"/>
          <w:sz w:val="28"/>
          <w:szCs w:val="28"/>
        </w:rPr>
        <w:t xml:space="preserve">- </w:t>
      </w:r>
      <w:r w:rsidRPr="00666534">
        <w:rPr>
          <w:sz w:val="28"/>
          <w:szCs w:val="28"/>
        </w:rPr>
        <w:t xml:space="preserve">возможно, не стоит подавать туда документы в надежде на чудо, т.к. это может уменьшить возможность поступить в другое хорошее учебное заведение. На этом этапе очень важно </w:t>
      </w:r>
      <w:r w:rsidRPr="00666534">
        <w:rPr>
          <w:rStyle w:val="0pt7"/>
          <w:sz w:val="28"/>
          <w:szCs w:val="28"/>
        </w:rPr>
        <w:t>решить:</w:t>
      </w:r>
      <w:r w:rsidRPr="00666534">
        <w:rPr>
          <w:sz w:val="28"/>
          <w:szCs w:val="28"/>
        </w:rPr>
        <w:t xml:space="preserve"> при выборе вуза рассматривается только «бюджет» или в случае необходимости будет возможность выбрать платное образование.</w:t>
      </w:r>
    </w:p>
    <w:p w:rsidR="003C700F" w:rsidRPr="00666534" w:rsidRDefault="008B5309" w:rsidP="00A94F13">
      <w:pPr>
        <w:pStyle w:val="53"/>
        <w:keepNext/>
        <w:keepLines/>
        <w:numPr>
          <w:ilvl w:val="1"/>
          <w:numId w:val="5"/>
        </w:numPr>
        <w:shd w:val="clear" w:color="auto" w:fill="auto"/>
        <w:tabs>
          <w:tab w:val="left" w:pos="324"/>
        </w:tabs>
        <w:spacing w:before="0" w:after="0" w:line="240" w:lineRule="auto"/>
        <w:ind w:left="40"/>
        <w:rPr>
          <w:sz w:val="28"/>
          <w:szCs w:val="28"/>
        </w:rPr>
      </w:pPr>
      <w:bookmarkStart w:id="21" w:name="bookmark24"/>
      <w:r w:rsidRPr="00666534">
        <w:rPr>
          <w:sz w:val="28"/>
          <w:szCs w:val="28"/>
        </w:rPr>
        <w:t>Выбрать не более пяти вузов</w:t>
      </w:r>
      <w:bookmarkEnd w:id="21"/>
    </w:p>
    <w:p w:rsidR="003C700F" w:rsidRPr="00666534" w:rsidRDefault="008B5309" w:rsidP="00A94F13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Выбирая вуз, в первую очередь нужно определиться с направлением обучения. Лучше всего поступать в университет, специализирующийся на данном направлении. Важно обратить внимание на то, каковы карьерные перспективы после его окончания; узнать, где в </w:t>
      </w:r>
      <w:proofErr w:type="gramStart"/>
      <w:r w:rsidRPr="00666534">
        <w:rPr>
          <w:sz w:val="28"/>
          <w:szCs w:val="28"/>
        </w:rPr>
        <w:t>основном</w:t>
      </w:r>
      <w:proofErr w:type="gramEnd"/>
      <w:r w:rsidRPr="00666534">
        <w:rPr>
          <w:sz w:val="28"/>
          <w:szCs w:val="28"/>
        </w:rPr>
        <w:t xml:space="preserve"> работают выпускники выбранного университета; какую заработную плату предлагают им работодатели.</w:t>
      </w:r>
    </w:p>
    <w:p w:rsidR="003C700F" w:rsidRPr="00666534" w:rsidRDefault="008B5309" w:rsidP="00A94F13">
      <w:pPr>
        <w:pStyle w:val="53"/>
        <w:keepNext/>
        <w:keepLines/>
        <w:numPr>
          <w:ilvl w:val="1"/>
          <w:numId w:val="5"/>
        </w:numPr>
        <w:shd w:val="clear" w:color="auto" w:fill="auto"/>
        <w:tabs>
          <w:tab w:val="left" w:pos="317"/>
        </w:tabs>
        <w:spacing w:before="0" w:after="0" w:line="240" w:lineRule="auto"/>
        <w:rPr>
          <w:sz w:val="28"/>
          <w:szCs w:val="28"/>
        </w:rPr>
      </w:pPr>
      <w:bookmarkStart w:id="22" w:name="bookmark25"/>
      <w:r w:rsidRPr="00666534">
        <w:rPr>
          <w:sz w:val="28"/>
          <w:szCs w:val="28"/>
        </w:rPr>
        <w:t>Посетить Дни открытых дверей вузов</w:t>
      </w:r>
      <w:bookmarkEnd w:id="22"/>
    </w:p>
    <w:p w:rsidR="003C700F" w:rsidRPr="00666534" w:rsidRDefault="008B5309" w:rsidP="00A94F13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Обязательно стоит посетить дни открытых дверей, которые регулярно проводятся во всех учебных заведениях. Информацию о дате и месте проведения дней открытых дверей можно найти на сайте выбранного вуза. Многие из них начинают проходить уже в </w:t>
      </w:r>
      <w:proofErr w:type="gramStart"/>
      <w:r w:rsidRPr="00666534">
        <w:rPr>
          <w:sz w:val="28"/>
          <w:szCs w:val="28"/>
        </w:rPr>
        <w:t>начале</w:t>
      </w:r>
      <w:proofErr w:type="gramEnd"/>
      <w:r w:rsidRPr="00666534">
        <w:rPr>
          <w:sz w:val="28"/>
          <w:szCs w:val="28"/>
        </w:rPr>
        <w:t xml:space="preserve"> учебного года. Хорошая альтернатива </w:t>
      </w:r>
      <w:r w:rsidR="00807BEA">
        <w:rPr>
          <w:sz w:val="28"/>
          <w:szCs w:val="28"/>
        </w:rPr>
        <w:t>–</w:t>
      </w:r>
      <w:r w:rsidRPr="00666534">
        <w:rPr>
          <w:sz w:val="28"/>
          <w:szCs w:val="28"/>
        </w:rPr>
        <w:t xml:space="preserve"> выставки образования. </w:t>
      </w:r>
      <w:proofErr w:type="gramStart"/>
      <w:r w:rsidRPr="00666534">
        <w:rPr>
          <w:sz w:val="28"/>
          <w:szCs w:val="28"/>
        </w:rPr>
        <w:t>Это отличная возможность узнать все в одном месте, ведь на них, как правило, представлены все ведущие вузы.</w:t>
      </w:r>
      <w:proofErr w:type="gramEnd"/>
    </w:p>
    <w:p w:rsidR="003C700F" w:rsidRPr="00666534" w:rsidRDefault="008B5309" w:rsidP="00A94F13">
      <w:pPr>
        <w:pStyle w:val="53"/>
        <w:keepNext/>
        <w:keepLines/>
        <w:numPr>
          <w:ilvl w:val="1"/>
          <w:numId w:val="5"/>
        </w:numPr>
        <w:shd w:val="clear" w:color="auto" w:fill="auto"/>
        <w:tabs>
          <w:tab w:val="left" w:pos="321"/>
        </w:tabs>
        <w:spacing w:before="0" w:after="0" w:line="240" w:lineRule="auto"/>
        <w:rPr>
          <w:sz w:val="28"/>
          <w:szCs w:val="28"/>
        </w:rPr>
      </w:pPr>
      <w:bookmarkStart w:id="23" w:name="bookmark26"/>
      <w:r w:rsidRPr="00666534">
        <w:rPr>
          <w:sz w:val="28"/>
          <w:szCs w:val="28"/>
        </w:rPr>
        <w:t>Определить цель</w:t>
      </w:r>
      <w:bookmarkEnd w:id="23"/>
    </w:p>
    <w:p w:rsidR="003C700F" w:rsidRPr="00666534" w:rsidRDefault="008B5309" w:rsidP="00807BEA">
      <w:pPr>
        <w:pStyle w:val="7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 w:rsidRPr="00666534">
        <w:rPr>
          <w:sz w:val="28"/>
          <w:szCs w:val="28"/>
        </w:rPr>
        <w:t xml:space="preserve">Решающий выбор, конечно, стоит делать уже после того, как станут известны результаты ЕГЭ (конец июня). В </w:t>
      </w:r>
      <w:proofErr w:type="gramStart"/>
      <w:r w:rsidRPr="00666534">
        <w:rPr>
          <w:sz w:val="28"/>
          <w:szCs w:val="28"/>
        </w:rPr>
        <w:t>соответствии</w:t>
      </w:r>
      <w:proofErr w:type="gramEnd"/>
      <w:r w:rsidRPr="00666534">
        <w:rPr>
          <w:sz w:val="28"/>
          <w:szCs w:val="28"/>
        </w:rPr>
        <w:t xml:space="preserve"> с ними нужно сформировать стратегию подачи документов в те самые пять вузов, на обучение в которых претендует абитуриент. Тщательно оценив все положительные и отрицательные стороны, можно смело подавать документы!</w:t>
      </w:r>
      <w:r w:rsidRPr="00666534">
        <w:rPr>
          <w:rStyle w:val="0pt7"/>
          <w:sz w:val="28"/>
          <w:szCs w:val="28"/>
        </w:rPr>
        <w:t xml:space="preserve"> Удачи!</w:t>
      </w:r>
    </w:p>
    <w:sectPr w:rsidR="003C700F" w:rsidRPr="00666534" w:rsidSect="00A94F13"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63" w:rsidRDefault="00977B63" w:rsidP="003C700F">
      <w:r>
        <w:separator/>
      </w:r>
    </w:p>
  </w:endnote>
  <w:endnote w:type="continuationSeparator" w:id="0">
    <w:p w:rsidR="00977B63" w:rsidRDefault="00977B63" w:rsidP="003C7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63" w:rsidRDefault="00977B63"/>
  </w:footnote>
  <w:footnote w:type="continuationSeparator" w:id="0">
    <w:p w:rsidR="00977B63" w:rsidRDefault="00977B6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D93"/>
    <w:multiLevelType w:val="multilevel"/>
    <w:tmpl w:val="03DE9E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A176C"/>
    <w:multiLevelType w:val="multilevel"/>
    <w:tmpl w:val="992211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B587A"/>
    <w:multiLevelType w:val="multilevel"/>
    <w:tmpl w:val="2F041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833E8D"/>
    <w:multiLevelType w:val="hybridMultilevel"/>
    <w:tmpl w:val="C7D84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63F3E"/>
    <w:multiLevelType w:val="multilevel"/>
    <w:tmpl w:val="EB62D1E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135E09"/>
    <w:multiLevelType w:val="hybridMultilevel"/>
    <w:tmpl w:val="B3FEA7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D465A"/>
    <w:multiLevelType w:val="multilevel"/>
    <w:tmpl w:val="2DCE9AB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602C1"/>
    <w:multiLevelType w:val="multilevel"/>
    <w:tmpl w:val="9F786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700F"/>
    <w:rsid w:val="00363577"/>
    <w:rsid w:val="003C700F"/>
    <w:rsid w:val="00666534"/>
    <w:rsid w:val="00807BEA"/>
    <w:rsid w:val="00826310"/>
    <w:rsid w:val="00854CB1"/>
    <w:rsid w:val="008B5309"/>
    <w:rsid w:val="009125E5"/>
    <w:rsid w:val="00977B63"/>
    <w:rsid w:val="00A30E2A"/>
    <w:rsid w:val="00A94F13"/>
    <w:rsid w:val="00A96CF6"/>
    <w:rsid w:val="00CE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70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700F"/>
    <w:rPr>
      <w:color w:val="000080"/>
      <w:u w:val="single"/>
    </w:rPr>
  </w:style>
  <w:style w:type="character" w:customStyle="1" w:styleId="a4">
    <w:name w:val="Основной текст_"/>
    <w:basedOn w:val="a0"/>
    <w:link w:val="7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Основной текст (2)"/>
    <w:basedOn w:val="2"/>
    <w:rsid w:val="003C700F"/>
  </w:style>
  <w:style w:type="character" w:customStyle="1" w:styleId="3">
    <w:name w:val="Основной текст (3)_"/>
    <w:basedOn w:val="a0"/>
    <w:link w:val="3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31">
    <w:name w:val="Основной текст (3)"/>
    <w:basedOn w:val="3"/>
    <w:rsid w:val="003C700F"/>
  </w:style>
  <w:style w:type="character" w:customStyle="1" w:styleId="4">
    <w:name w:val="Основной текст (4)_"/>
    <w:basedOn w:val="a0"/>
    <w:link w:val="4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41">
    <w:name w:val="Основной текст (4)"/>
    <w:basedOn w:val="4"/>
    <w:rsid w:val="003C700F"/>
  </w:style>
  <w:style w:type="character" w:customStyle="1" w:styleId="5">
    <w:name w:val="Основной текст (5)_"/>
    <w:basedOn w:val="a0"/>
    <w:link w:val="5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1">
    <w:name w:val="Основной текст (5)"/>
    <w:basedOn w:val="5"/>
    <w:rsid w:val="003C700F"/>
  </w:style>
  <w:style w:type="character" w:customStyle="1" w:styleId="6">
    <w:name w:val="Основной текст (6)_"/>
    <w:basedOn w:val="a0"/>
    <w:link w:val="6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  <w:lang w:val="en-US"/>
    </w:rPr>
  </w:style>
  <w:style w:type="character" w:customStyle="1" w:styleId="610pt-1pt">
    <w:name w:val="Основной текст (6) + 10 pt;Не полужирный;Не курсив;Интервал -1 pt"/>
    <w:basedOn w:val="6"/>
    <w:rsid w:val="003C700F"/>
    <w:rPr>
      <w:b/>
      <w:bCs/>
      <w:i/>
      <w:iCs/>
      <w:spacing w:val="-20"/>
      <w:sz w:val="20"/>
      <w:szCs w:val="20"/>
    </w:rPr>
  </w:style>
  <w:style w:type="character" w:customStyle="1" w:styleId="60pt">
    <w:name w:val="Основной текст (6) + Интервал 0 pt"/>
    <w:basedOn w:val="6"/>
    <w:rsid w:val="003C700F"/>
    <w:rPr>
      <w:spacing w:val="10"/>
    </w:rPr>
  </w:style>
  <w:style w:type="character" w:customStyle="1" w:styleId="60pt0">
    <w:name w:val="Основной текст (6) + Интервал 0 pt"/>
    <w:basedOn w:val="6"/>
    <w:rsid w:val="003C700F"/>
    <w:rPr>
      <w:spacing w:val="10"/>
      <w:u w:val="single"/>
    </w:rPr>
  </w:style>
  <w:style w:type="character" w:customStyle="1" w:styleId="70">
    <w:name w:val="Основной текст (7)_"/>
    <w:basedOn w:val="a0"/>
    <w:link w:val="71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8">
    <w:name w:val="Основной текст (8)_"/>
    <w:basedOn w:val="a0"/>
    <w:link w:val="8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81">
    <w:name w:val="Основной текст (8) + Полужирный"/>
    <w:basedOn w:val="8"/>
    <w:rsid w:val="003C700F"/>
    <w:rPr>
      <w:b/>
      <w:bCs/>
      <w:spacing w:val="0"/>
    </w:rPr>
  </w:style>
  <w:style w:type="character" w:customStyle="1" w:styleId="10">
    <w:name w:val="Основной текст (10)_"/>
    <w:basedOn w:val="a0"/>
    <w:link w:val="10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0pt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80pt">
    <w:name w:val="Основной текст (8) + Полужирный;Не курсив;Интервал 0 pt"/>
    <w:basedOn w:val="8"/>
    <w:rsid w:val="003C700F"/>
    <w:rPr>
      <w:b/>
      <w:bCs/>
      <w:i/>
      <w:iCs/>
      <w:spacing w:val="10"/>
    </w:rPr>
  </w:style>
  <w:style w:type="character" w:customStyle="1" w:styleId="82">
    <w:name w:val="Основной текст (8) + Не курсив"/>
    <w:basedOn w:val="8"/>
    <w:rsid w:val="003C700F"/>
    <w:rPr>
      <w:i/>
      <w:iCs/>
      <w:spacing w:val="0"/>
    </w:rPr>
  </w:style>
  <w:style w:type="character" w:customStyle="1" w:styleId="9">
    <w:name w:val="Основной текст (9)_"/>
    <w:basedOn w:val="a0"/>
    <w:link w:val="9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125pt">
    <w:name w:val="Основной текст (9) + 12;5 pt"/>
    <w:basedOn w:val="9"/>
    <w:rsid w:val="003C700F"/>
    <w:rPr>
      <w:sz w:val="25"/>
      <w:szCs w:val="25"/>
    </w:rPr>
  </w:style>
  <w:style w:type="character" w:customStyle="1" w:styleId="22">
    <w:name w:val="Заголовок №2_"/>
    <w:basedOn w:val="a0"/>
    <w:link w:val="23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0pt0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42">
    <w:name w:val="Заголовок №4_"/>
    <w:basedOn w:val="a0"/>
    <w:link w:val="43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1">
    <w:name w:val="Основной текст1"/>
    <w:basedOn w:val="a4"/>
    <w:rsid w:val="003C700F"/>
    <w:rPr>
      <w:u w:val="single"/>
    </w:rPr>
  </w:style>
  <w:style w:type="character" w:customStyle="1" w:styleId="0pt1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32">
    <w:name w:val="Заголовок №3_"/>
    <w:basedOn w:val="a0"/>
    <w:link w:val="33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8"/>
      <w:szCs w:val="38"/>
    </w:rPr>
  </w:style>
  <w:style w:type="character" w:customStyle="1" w:styleId="30pt">
    <w:name w:val="Заголовок №3 + Интервал 0 pt"/>
    <w:basedOn w:val="32"/>
    <w:rsid w:val="003C700F"/>
    <w:rPr>
      <w:spacing w:val="10"/>
      <w:lang w:val="en-US"/>
    </w:rPr>
  </w:style>
  <w:style w:type="character" w:customStyle="1" w:styleId="12">
    <w:name w:val="Основной текст (12)_"/>
    <w:basedOn w:val="a0"/>
    <w:link w:val="12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67"/>
      <w:szCs w:val="67"/>
    </w:rPr>
  </w:style>
  <w:style w:type="character" w:customStyle="1" w:styleId="a5">
    <w:name w:val="Подпись к таблице_"/>
    <w:basedOn w:val="a0"/>
    <w:link w:val="a6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 (11)_"/>
    <w:basedOn w:val="a0"/>
    <w:link w:val="11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0pt2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14">
    <w:name w:val="Основной текст (14)_"/>
    <w:basedOn w:val="a0"/>
    <w:link w:val="14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56"/>
      <w:szCs w:val="56"/>
    </w:rPr>
  </w:style>
  <w:style w:type="character" w:customStyle="1" w:styleId="0pt3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24">
    <w:name w:val="Основной текст2"/>
    <w:basedOn w:val="a4"/>
    <w:rsid w:val="003C700F"/>
  </w:style>
  <w:style w:type="character" w:customStyle="1" w:styleId="0pt4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34">
    <w:name w:val="Основной текст3"/>
    <w:basedOn w:val="a4"/>
    <w:rsid w:val="003C700F"/>
    <w:rPr>
      <w:spacing w:val="0"/>
    </w:rPr>
  </w:style>
  <w:style w:type="character" w:customStyle="1" w:styleId="52">
    <w:name w:val="Заголовок №5_"/>
    <w:basedOn w:val="a0"/>
    <w:link w:val="53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4">
    <w:name w:val="Основной текст4"/>
    <w:basedOn w:val="a4"/>
    <w:rsid w:val="003C700F"/>
    <w:rPr>
      <w:u w:val="single"/>
      <w:lang w:val="en-US"/>
    </w:rPr>
  </w:style>
  <w:style w:type="character" w:customStyle="1" w:styleId="0pt5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4-2pt">
    <w:name w:val="Заголовок №4 + Интервал -2 pt"/>
    <w:basedOn w:val="42"/>
    <w:rsid w:val="003C700F"/>
    <w:rPr>
      <w:spacing w:val="-40"/>
    </w:rPr>
  </w:style>
  <w:style w:type="character" w:customStyle="1" w:styleId="0pt6">
    <w:name w:val="Основной текст + Полужирный;Интервал 0 pt"/>
    <w:basedOn w:val="a4"/>
    <w:rsid w:val="003C700F"/>
    <w:rPr>
      <w:b/>
      <w:bCs/>
      <w:spacing w:val="10"/>
    </w:rPr>
  </w:style>
  <w:style w:type="character" w:customStyle="1" w:styleId="54">
    <w:name w:val="Основной текст5"/>
    <w:basedOn w:val="a4"/>
    <w:rsid w:val="003C700F"/>
    <w:rPr>
      <w:u w:val="single"/>
      <w:lang w:val="en-US"/>
    </w:rPr>
  </w:style>
  <w:style w:type="character" w:customStyle="1" w:styleId="15">
    <w:name w:val="Основной текст (15)_"/>
    <w:basedOn w:val="a0"/>
    <w:link w:val="150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Заголовок №1_"/>
    <w:basedOn w:val="a0"/>
    <w:link w:val="17"/>
    <w:rsid w:val="003C70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3"/>
      <w:szCs w:val="73"/>
    </w:rPr>
  </w:style>
  <w:style w:type="character" w:customStyle="1" w:styleId="61">
    <w:name w:val="Основной текст6"/>
    <w:basedOn w:val="a4"/>
    <w:rsid w:val="003C700F"/>
  </w:style>
  <w:style w:type="character" w:customStyle="1" w:styleId="0pt7">
    <w:name w:val="Основной текст + Полужирный;Интервал 0 pt"/>
    <w:basedOn w:val="a4"/>
    <w:rsid w:val="003C700F"/>
    <w:rPr>
      <w:b/>
      <w:bCs/>
      <w:spacing w:val="10"/>
    </w:rPr>
  </w:style>
  <w:style w:type="paragraph" w:customStyle="1" w:styleId="7">
    <w:name w:val="Основной текст7"/>
    <w:basedOn w:val="a"/>
    <w:link w:val="a4"/>
    <w:rsid w:val="003C700F"/>
    <w:pPr>
      <w:shd w:val="clear" w:color="auto" w:fill="FFFFFF"/>
      <w:spacing w:before="1080" w:line="475" w:lineRule="exact"/>
      <w:ind w:hanging="50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3C700F"/>
    <w:pPr>
      <w:shd w:val="clear" w:color="auto" w:fill="FFFFFF"/>
      <w:spacing w:after="180" w:line="176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rsid w:val="003C700F"/>
    <w:pPr>
      <w:shd w:val="clear" w:color="auto" w:fill="FFFFFF"/>
      <w:spacing w:before="180" w:line="270" w:lineRule="exact"/>
      <w:jc w:val="both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40">
    <w:name w:val="Основной текст (4)"/>
    <w:basedOn w:val="a"/>
    <w:link w:val="4"/>
    <w:rsid w:val="003C700F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50">
    <w:name w:val="Основной текст (5)"/>
    <w:basedOn w:val="a"/>
    <w:link w:val="5"/>
    <w:rsid w:val="003C700F"/>
    <w:pPr>
      <w:shd w:val="clear" w:color="auto" w:fill="FFFFFF"/>
      <w:spacing w:before="180" w:line="23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3C700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38"/>
      <w:szCs w:val="38"/>
      <w:lang w:val="en-US"/>
    </w:rPr>
  </w:style>
  <w:style w:type="paragraph" w:customStyle="1" w:styleId="71">
    <w:name w:val="Основной текст (7)"/>
    <w:basedOn w:val="a"/>
    <w:link w:val="70"/>
    <w:rsid w:val="003C700F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80">
    <w:name w:val="Основной текст (8)"/>
    <w:basedOn w:val="a"/>
    <w:link w:val="8"/>
    <w:rsid w:val="003C700F"/>
    <w:pPr>
      <w:shd w:val="clear" w:color="auto" w:fill="FFFFFF"/>
      <w:spacing w:before="240" w:after="240" w:line="295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customStyle="1" w:styleId="100">
    <w:name w:val="Основной текст (10)"/>
    <w:basedOn w:val="a"/>
    <w:link w:val="10"/>
    <w:rsid w:val="003C700F"/>
    <w:pPr>
      <w:shd w:val="clear" w:color="auto" w:fill="FFFFFF"/>
      <w:spacing w:after="1080" w:line="0" w:lineRule="atLeast"/>
    </w:pPr>
    <w:rPr>
      <w:rFonts w:ascii="Times New Roman" w:eastAsia="Times New Roman" w:hAnsi="Times New Roman" w:cs="Times New Roman"/>
      <w:b/>
      <w:bCs/>
      <w:sz w:val="73"/>
      <w:szCs w:val="73"/>
    </w:rPr>
  </w:style>
  <w:style w:type="paragraph" w:customStyle="1" w:styleId="90">
    <w:name w:val="Основной текст (9)"/>
    <w:basedOn w:val="a"/>
    <w:link w:val="9"/>
    <w:rsid w:val="003C700F"/>
    <w:pPr>
      <w:shd w:val="clear" w:color="auto" w:fill="FFFFFF"/>
      <w:spacing w:before="60" w:after="240" w:line="295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3C700F"/>
    <w:pPr>
      <w:shd w:val="clear" w:color="auto" w:fill="FFFFFF"/>
      <w:spacing w:after="1140" w:line="0" w:lineRule="atLeast"/>
      <w:outlineLvl w:val="1"/>
    </w:pPr>
    <w:rPr>
      <w:rFonts w:ascii="Times New Roman" w:eastAsia="Times New Roman" w:hAnsi="Times New Roman" w:cs="Times New Roman"/>
      <w:b/>
      <w:bCs/>
      <w:sz w:val="73"/>
      <w:szCs w:val="73"/>
    </w:rPr>
  </w:style>
  <w:style w:type="paragraph" w:customStyle="1" w:styleId="43">
    <w:name w:val="Заголовок №4"/>
    <w:basedOn w:val="a"/>
    <w:link w:val="42"/>
    <w:rsid w:val="003C700F"/>
    <w:pPr>
      <w:shd w:val="clear" w:color="auto" w:fill="FFFFFF"/>
      <w:spacing w:before="36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i/>
      <w:iCs/>
      <w:spacing w:val="-10"/>
      <w:sz w:val="38"/>
      <w:szCs w:val="38"/>
    </w:rPr>
  </w:style>
  <w:style w:type="paragraph" w:customStyle="1" w:styleId="33">
    <w:name w:val="Заголовок №3"/>
    <w:basedOn w:val="a"/>
    <w:link w:val="32"/>
    <w:rsid w:val="003C700F"/>
    <w:pPr>
      <w:shd w:val="clear" w:color="auto" w:fill="FFFFFF"/>
      <w:spacing w:before="240" w:after="42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-10"/>
      <w:sz w:val="38"/>
      <w:szCs w:val="38"/>
    </w:rPr>
  </w:style>
  <w:style w:type="paragraph" w:customStyle="1" w:styleId="120">
    <w:name w:val="Основной текст (12)"/>
    <w:basedOn w:val="a"/>
    <w:link w:val="12"/>
    <w:rsid w:val="003C700F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b/>
      <w:bCs/>
      <w:sz w:val="67"/>
      <w:szCs w:val="67"/>
    </w:rPr>
  </w:style>
  <w:style w:type="paragraph" w:customStyle="1" w:styleId="a6">
    <w:name w:val="Подпись к таблице"/>
    <w:basedOn w:val="a"/>
    <w:link w:val="a5"/>
    <w:rsid w:val="003C70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10">
    <w:name w:val="Основной текст (11)"/>
    <w:basedOn w:val="a"/>
    <w:link w:val="11"/>
    <w:rsid w:val="003C70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Основной текст (13)"/>
    <w:basedOn w:val="a"/>
    <w:link w:val="13"/>
    <w:rsid w:val="003C700F"/>
    <w:pPr>
      <w:shd w:val="clear" w:color="auto" w:fill="FFFFFF"/>
      <w:spacing w:before="1200" w:after="240" w:line="0" w:lineRule="atLeast"/>
      <w:ind w:hanging="500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140">
    <w:name w:val="Основной текст (14)"/>
    <w:basedOn w:val="a"/>
    <w:link w:val="14"/>
    <w:rsid w:val="003C700F"/>
    <w:pPr>
      <w:shd w:val="clear" w:color="auto" w:fill="FFFFFF"/>
      <w:spacing w:after="420" w:line="652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53">
    <w:name w:val="Заголовок №5"/>
    <w:basedOn w:val="a"/>
    <w:link w:val="52"/>
    <w:rsid w:val="003C700F"/>
    <w:pPr>
      <w:shd w:val="clear" w:color="auto" w:fill="FFFFFF"/>
      <w:spacing w:before="1560" w:after="120" w:line="374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50">
    <w:name w:val="Основной текст (15)"/>
    <w:basedOn w:val="a"/>
    <w:link w:val="15"/>
    <w:rsid w:val="003C700F"/>
    <w:pPr>
      <w:shd w:val="clear" w:color="auto" w:fill="FFFFFF"/>
      <w:spacing w:line="331" w:lineRule="exact"/>
      <w:ind w:hanging="380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7">
    <w:name w:val="Заголовок №1"/>
    <w:basedOn w:val="a"/>
    <w:link w:val="16"/>
    <w:rsid w:val="003C700F"/>
    <w:pPr>
      <w:shd w:val="clear" w:color="auto" w:fill="FFFFFF"/>
      <w:spacing w:after="840" w:line="0" w:lineRule="atLeast"/>
      <w:outlineLvl w:val="0"/>
    </w:pPr>
    <w:rPr>
      <w:rFonts w:ascii="Times New Roman" w:eastAsia="Times New Roman" w:hAnsi="Times New Roman" w:cs="Times New Roman"/>
      <w:b/>
      <w:bCs/>
      <w:sz w:val="73"/>
      <w:szCs w:val="73"/>
    </w:rPr>
  </w:style>
  <w:style w:type="table" w:styleId="a7">
    <w:name w:val="Table Grid"/>
    <w:basedOn w:val="a1"/>
    <w:uiPriority w:val="59"/>
    <w:rsid w:val="00363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ge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sr-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content/otkrytyy-bank-zadani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Busygin</dc:creator>
  <cp:lastModifiedBy>Busygin</cp:lastModifiedBy>
  <cp:revision>3</cp:revision>
  <dcterms:created xsi:type="dcterms:W3CDTF">2016-09-19T03:31:00Z</dcterms:created>
  <dcterms:modified xsi:type="dcterms:W3CDTF">2016-09-19T04:44:00Z</dcterms:modified>
</cp:coreProperties>
</file>